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54" w:rsidRPr="0030075F" w:rsidRDefault="0008742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30075F">
        <w:rPr>
          <w:rFonts w:ascii="Times New Roman" w:hAnsi="Times New Roman" w:cs="Times New Roman"/>
          <w:b/>
          <w:sz w:val="32"/>
          <w:szCs w:val="32"/>
          <w:lang w:val="ru-RU"/>
        </w:rPr>
        <w:t>Методическая работа на тему:</w:t>
      </w:r>
      <w:r w:rsidRPr="0030075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0075F">
        <w:rPr>
          <w:rFonts w:ascii="Times New Roman" w:hAnsi="Times New Roman" w:cs="Times New Roman"/>
          <w:b/>
          <w:sz w:val="32"/>
          <w:szCs w:val="32"/>
          <w:lang w:val="ru-RU"/>
        </w:rPr>
        <w:t>«Психо</w:t>
      </w:r>
      <w:r w:rsidR="000E2ADD" w:rsidRPr="0030075F">
        <w:rPr>
          <w:rFonts w:ascii="Times New Roman" w:hAnsi="Times New Roman" w:cs="Times New Roman"/>
          <w:b/>
          <w:sz w:val="32"/>
          <w:szCs w:val="32"/>
          <w:lang w:val="ru-RU"/>
        </w:rPr>
        <w:t>логическая подготовка к концертному выступлению</w:t>
      </w:r>
      <w:r w:rsidRPr="0030075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092729" w:rsidRPr="0030075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и способы преодоления </w:t>
      </w:r>
      <w:r w:rsidR="000E2ADD" w:rsidRPr="0030075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концертного</w:t>
      </w:r>
      <w:r w:rsidR="00092729" w:rsidRPr="0030075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волнения</w:t>
      </w:r>
      <w:r w:rsidRPr="0030075F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  <w:r w:rsidR="00092729" w:rsidRPr="0030075F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08742D" w:rsidRDefault="003213D7">
      <w:pPr>
        <w:rPr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Выполнили </w:t>
      </w:r>
      <w:r w:rsidR="000E2ADD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Каныгина Дарья Александровна преп</w:t>
      </w:r>
      <w:r w:rsidR="0088677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даватель ГУ ДО «ДШИ г Аркадака» и Сотникова (</w:t>
      </w:r>
      <w:r w:rsidR="00307C92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Скотникова 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E2ADD" w:rsidRPr="0030075F">
        <w:rPr>
          <w:rFonts w:ascii="Times New Roman" w:hAnsi="Times New Roman" w:cs="Times New Roman"/>
          <w:sz w:val="28"/>
          <w:szCs w:val="28"/>
          <w:lang w:val="ru-RU"/>
        </w:rPr>
        <w:t>Людмила  Ивановна, преподаватель МУДО ДШИ, р п Романовка Саратовской области</w:t>
      </w:r>
      <w:r w:rsidR="000E2ADD">
        <w:rPr>
          <w:sz w:val="32"/>
          <w:szCs w:val="32"/>
          <w:lang w:val="ru-RU"/>
        </w:rPr>
        <w:t>.</w:t>
      </w:r>
    </w:p>
    <w:p w:rsidR="0008742D" w:rsidRPr="0030075F" w:rsidRDefault="0076167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</w:t>
      </w:r>
      <w:r w:rsidRPr="0030075F">
        <w:rPr>
          <w:rFonts w:ascii="Times New Roman" w:hAnsi="Times New Roman" w:cs="Times New Roman"/>
          <w:b/>
          <w:sz w:val="28"/>
          <w:szCs w:val="28"/>
          <w:lang w:val="ru-RU"/>
        </w:rPr>
        <w:t>План.</w:t>
      </w:r>
    </w:p>
    <w:p w:rsidR="00761677" w:rsidRPr="0030075F" w:rsidRDefault="0076167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b/>
          <w:sz w:val="28"/>
          <w:szCs w:val="28"/>
          <w:lang w:val="ru-RU"/>
        </w:rPr>
        <w:t>Введение.</w:t>
      </w:r>
    </w:p>
    <w:p w:rsidR="00761677" w:rsidRPr="0030075F" w:rsidRDefault="0076167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b/>
          <w:sz w:val="28"/>
          <w:szCs w:val="28"/>
          <w:lang w:val="ru-RU"/>
        </w:rPr>
        <w:t>1.Психологические особенности личности в муз</w:t>
      </w:r>
      <w:r w:rsidR="00C95AFC" w:rsidRPr="0030075F">
        <w:rPr>
          <w:rFonts w:ascii="Times New Roman" w:hAnsi="Times New Roman" w:cs="Times New Roman"/>
          <w:b/>
          <w:sz w:val="28"/>
          <w:szCs w:val="28"/>
          <w:lang w:val="ru-RU"/>
        </w:rPr>
        <w:t>ыкальной деятельности.</w:t>
      </w:r>
    </w:p>
    <w:p w:rsidR="00C95AFC" w:rsidRPr="0030075F" w:rsidRDefault="00C95AF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b/>
          <w:sz w:val="28"/>
          <w:szCs w:val="28"/>
          <w:lang w:val="ru-RU"/>
        </w:rPr>
        <w:t>1.1Темпераменты и их характеристика.</w:t>
      </w:r>
    </w:p>
    <w:p w:rsidR="00C95AFC" w:rsidRPr="0030075F" w:rsidRDefault="00823EC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b/>
          <w:sz w:val="28"/>
          <w:szCs w:val="28"/>
          <w:lang w:val="ru-RU"/>
        </w:rPr>
        <w:t>1.2.свойства.</w:t>
      </w:r>
    </w:p>
    <w:p w:rsidR="00761677" w:rsidRPr="0030075F" w:rsidRDefault="0076167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b/>
          <w:sz w:val="28"/>
          <w:szCs w:val="28"/>
          <w:lang w:val="ru-RU"/>
        </w:rPr>
        <w:t>2. Психологические предпосылки успешного выступле</w:t>
      </w:r>
      <w:r w:rsidR="000E2ADD" w:rsidRPr="003007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ния и способы борьбы с концертным </w:t>
      </w:r>
      <w:r w:rsidRPr="003007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волнением.</w:t>
      </w:r>
    </w:p>
    <w:p w:rsidR="00761677" w:rsidRPr="0030075F" w:rsidRDefault="009067F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74BDE" w:rsidRPr="0030075F">
        <w:rPr>
          <w:rFonts w:ascii="Times New Roman" w:hAnsi="Times New Roman" w:cs="Times New Roman"/>
          <w:b/>
          <w:sz w:val="28"/>
          <w:szCs w:val="28"/>
          <w:lang w:val="ru-RU"/>
        </w:rPr>
        <w:t>Заключение.</w:t>
      </w:r>
    </w:p>
    <w:p w:rsidR="00D74BDE" w:rsidRPr="0030075F" w:rsidRDefault="00D74BD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Список литературы.</w:t>
      </w:r>
    </w:p>
    <w:p w:rsidR="00761677" w:rsidRPr="0030075F" w:rsidRDefault="007616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1677" w:rsidRPr="0030075F" w:rsidRDefault="0076167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Введение.</w:t>
      </w:r>
    </w:p>
    <w:p w:rsidR="00A25BC3" w:rsidRPr="0030075F" w:rsidRDefault="007616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Концертное выступление---это итог длительной работы  как </w:t>
      </w:r>
      <w:r w:rsidR="00A25BC3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начинающего 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музык</w:t>
      </w:r>
      <w:r w:rsidR="00A25BC3" w:rsidRPr="0030075F">
        <w:rPr>
          <w:rFonts w:ascii="Times New Roman" w:hAnsi="Times New Roman" w:cs="Times New Roman"/>
          <w:sz w:val="28"/>
          <w:szCs w:val="28"/>
          <w:lang w:val="ru-RU"/>
        </w:rPr>
        <w:t>анта,  так и зрелого исполнителя над произведением, и в то же время решающий момент в творческой жизни исполнителя.</w:t>
      </w:r>
    </w:p>
    <w:p w:rsidR="00A25BC3" w:rsidRPr="0030075F" w:rsidRDefault="00A25B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sz w:val="28"/>
          <w:szCs w:val="28"/>
          <w:lang w:val="ru-RU"/>
        </w:rPr>
        <w:t>Как не растерять на сцене то,</w:t>
      </w:r>
      <w:r w:rsidR="00B70814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что много раз было отрепетировано, обдумано? Что предпринять, чтобы концертное волнение не переросло в панику, чтобы не сорвалось выступление?</w:t>
      </w:r>
    </w:p>
    <w:p w:rsidR="00A25BC3" w:rsidRPr="0030075F" w:rsidRDefault="00A25B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sz w:val="28"/>
          <w:szCs w:val="28"/>
          <w:lang w:val="ru-RU"/>
        </w:rPr>
        <w:t>Исполнитель испытывает на сцене сильнейшее волнение</w:t>
      </w:r>
      <w:r w:rsidR="00B70814" w:rsidRPr="0030075F">
        <w:rPr>
          <w:rFonts w:ascii="Times New Roman" w:hAnsi="Times New Roman" w:cs="Times New Roman"/>
          <w:sz w:val="28"/>
          <w:szCs w:val="28"/>
          <w:lang w:val="ru-RU"/>
        </w:rPr>
        <w:t>, к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оторое связано с огромной сложностью решения художественно—исполнительских задач.</w:t>
      </w:r>
    </w:p>
    <w:p w:rsidR="0030075F" w:rsidRPr="0030075F" w:rsidRDefault="00A25B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sz w:val="28"/>
          <w:szCs w:val="28"/>
          <w:lang w:val="ru-RU"/>
        </w:rPr>
        <w:t>Самая первая</w:t>
      </w:r>
      <w:r w:rsidR="00823EC1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-----это преодолеть свой страх 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неуверенность  и в тоже время самоутвердиться, ведь </w:t>
      </w:r>
      <w:r w:rsidR="00823EC1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я артист и несу красоту и наслаждение искусством.</w:t>
      </w:r>
      <w:r w:rsidR="00823EC1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Це</w:t>
      </w:r>
      <w:r w:rsidR="00B70814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ль </w:t>
      </w:r>
      <w:r w:rsidR="00823EC1" w:rsidRPr="0030075F">
        <w:rPr>
          <w:rFonts w:ascii="Times New Roman" w:hAnsi="Times New Roman" w:cs="Times New Roman"/>
          <w:sz w:val="28"/>
          <w:szCs w:val="28"/>
          <w:lang w:val="ru-RU"/>
        </w:rPr>
        <w:t>представленно</w:t>
      </w:r>
      <w:r w:rsidR="0030075F" w:rsidRPr="0030075F">
        <w:rPr>
          <w:rFonts w:ascii="Times New Roman" w:hAnsi="Times New Roman" w:cs="Times New Roman"/>
          <w:sz w:val="28"/>
          <w:szCs w:val="28"/>
          <w:lang w:val="ru-RU"/>
        </w:rPr>
        <w:t>й работы --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рассмотреть методы и способы преодоления</w:t>
      </w:r>
      <w:r>
        <w:rPr>
          <w:sz w:val="28"/>
          <w:szCs w:val="28"/>
          <w:lang w:val="ru-RU"/>
        </w:rPr>
        <w:t xml:space="preserve"> 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концертного волнения ученика</w:t>
      </w:r>
      <w:r w:rsidR="0030075F" w:rsidRPr="0030075F">
        <w:rPr>
          <w:rFonts w:ascii="Times New Roman" w:hAnsi="Times New Roman" w:cs="Times New Roman"/>
          <w:sz w:val="28"/>
          <w:szCs w:val="28"/>
          <w:lang w:val="ru-RU"/>
        </w:rPr>
        <w:t>. Р</w:t>
      </w:r>
      <w:r w:rsidR="00823EC1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ассмотрим  какие причины вызывают </w:t>
      </w:r>
      <w:r w:rsidR="00D84C45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концертное волнение ,т</w:t>
      </w:r>
      <w:r w:rsidR="00D24B6E" w:rsidRPr="0030075F">
        <w:rPr>
          <w:rFonts w:ascii="Times New Roman" w:hAnsi="Times New Roman" w:cs="Times New Roman"/>
          <w:sz w:val="28"/>
          <w:szCs w:val="28"/>
          <w:lang w:val="ru-RU"/>
        </w:rPr>
        <w:t>ипы темперамента и его свойства в работе с учеником,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а также некоторые стороны публичного выступления.</w:t>
      </w:r>
    </w:p>
    <w:p w:rsidR="00A25BC3" w:rsidRPr="0030075F" w:rsidRDefault="00684C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5BC3" w:rsidRPr="0030075F">
        <w:rPr>
          <w:rFonts w:ascii="Times New Roman" w:hAnsi="Times New Roman" w:cs="Times New Roman"/>
          <w:sz w:val="28"/>
          <w:szCs w:val="28"/>
          <w:lang w:val="ru-RU"/>
        </w:rPr>
        <w:t>От того как пройдёт концертное выступление учащегося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, зависит очень много Получит ли он от своего исполнения большое художественное удовлетворение и полюбит сцену или потеряет самообладание , произойдёт срыв и начинающий музыкант будет вынужден навсегда отказаться от сольной концертной деятельности, а может и от профессии музыканты в целом. Неудачное исполнение рождает неуверенность артиста в себе, отсюда уже боязнь плохо сыграть</w:t>
      </w:r>
      <w:r w:rsidR="00B70814" w:rsidRPr="0030075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A3B50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0814" w:rsidRPr="0030075F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абыть текст и остановиться. Мы знаем, что некоторые блестящие музыканты исполнители из-за невозможности справиться с повышенным эстрадным волнением вынуждены были отказат</w:t>
      </w:r>
      <w:r w:rsidR="00823EC1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ься от концертной деятельности  это выдающиеся скрипачи П Роде, 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К.Липиньский.</w:t>
      </w:r>
      <w:r w:rsidR="00B70814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Волновались такие крупные музыканты как дирижёр А.Тосканини, виолончелист Г Пятигорский, Антон Рубинштейн, а самому Шаляпину казалось перед выходом на сцену, что у него пропал голос. Поэтому из за страха перед публикой  многие виртуозы играли  произведения гораздо ниже своего настоящего уровня.</w:t>
      </w:r>
    </w:p>
    <w:p w:rsidR="00761677" w:rsidRPr="00C50757" w:rsidRDefault="00761677">
      <w:pPr>
        <w:rPr>
          <w:b/>
          <w:sz w:val="32"/>
          <w:szCs w:val="32"/>
          <w:lang w:val="ru-RU"/>
        </w:rPr>
      </w:pPr>
    </w:p>
    <w:p w:rsidR="001C3BF3" w:rsidRPr="0030075F" w:rsidRDefault="00CC24B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b/>
          <w:sz w:val="28"/>
          <w:szCs w:val="28"/>
          <w:lang w:val="ru-RU"/>
        </w:rPr>
        <w:t>1.Психологические особенности личн</w:t>
      </w:r>
      <w:r w:rsidR="00B65068" w:rsidRPr="0030075F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1C3BF3" w:rsidRPr="0030075F">
        <w:rPr>
          <w:rFonts w:ascii="Times New Roman" w:hAnsi="Times New Roman" w:cs="Times New Roman"/>
          <w:b/>
          <w:sz w:val="28"/>
          <w:szCs w:val="28"/>
          <w:lang w:val="ru-RU"/>
        </w:rPr>
        <w:t>сти в музыкальной деятельности.</w:t>
      </w:r>
    </w:p>
    <w:p w:rsidR="001C3BF3" w:rsidRPr="0030075F" w:rsidRDefault="001C3B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B65068" w:rsidRPr="0030075F">
        <w:rPr>
          <w:rFonts w:ascii="Times New Roman" w:hAnsi="Times New Roman" w:cs="Times New Roman"/>
          <w:sz w:val="28"/>
          <w:szCs w:val="28"/>
          <w:lang w:val="ru-RU"/>
        </w:rPr>
        <w:t>темперамент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B65068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их характеристика</w:t>
      </w:r>
    </w:p>
    <w:p w:rsidR="00761677" w:rsidRPr="0030075F" w:rsidRDefault="001C3B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CC24B4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свойства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те</w:t>
      </w:r>
      <w:r w:rsidR="00022CC6" w:rsidRPr="0030075F">
        <w:rPr>
          <w:rFonts w:ascii="Times New Roman" w:hAnsi="Times New Roman" w:cs="Times New Roman"/>
          <w:sz w:val="28"/>
          <w:szCs w:val="28"/>
          <w:lang w:val="ru-RU"/>
        </w:rPr>
        <w:t>мперамента.</w:t>
      </w:r>
    </w:p>
    <w:p w:rsidR="00761677" w:rsidRPr="0030075F" w:rsidRDefault="00CC24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sz w:val="28"/>
          <w:szCs w:val="28"/>
          <w:lang w:val="ru-RU"/>
        </w:rPr>
        <w:t>На начальном этапе подготовки к выступлению преподавателю нужно брать во внимание индивидуальные особенности учащегося: тип его личности, темперамент. А так же методы освоения музыкального произведения. Педагогу необходим учёт индивидуальных особенностей ребёнка, который обучается на инструменте для понимания его эмоционального состояния во время публичного выступления и заранее скорректировать негативные формы его поведения.</w:t>
      </w:r>
    </w:p>
    <w:p w:rsidR="00CC24B4" w:rsidRPr="0030075F" w:rsidRDefault="00CC24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sz w:val="28"/>
          <w:szCs w:val="28"/>
          <w:lang w:val="ru-RU"/>
        </w:rPr>
        <w:t>Рассмотрим психологические особенности ученика. Первое что нужно выделить это темперамент. Что такое темперамент?</w:t>
      </w:r>
    </w:p>
    <w:p w:rsidR="00245D7C" w:rsidRPr="0030075F" w:rsidRDefault="00CC24B4" w:rsidP="00245D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Темперамент  ---- основа личности. </w:t>
      </w:r>
    </w:p>
    <w:p w:rsidR="00245D7C" w:rsidRPr="0030075F" w:rsidRDefault="004440B6" w:rsidP="00245D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Первым </w:t>
      </w:r>
      <w:r w:rsidR="00574536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кто разделил  всех людей на 4 темперамента стал Гиппократ  и Гален ещё в 2.500 лет назад. Они описали четыре типа темперамента: сангвинический, холерический, флегматический и меланхолический. В 18 </w:t>
      </w:r>
      <w:r w:rsidR="00574536" w:rsidRPr="0030075F">
        <w:rPr>
          <w:rFonts w:ascii="Times New Roman" w:hAnsi="Times New Roman" w:cs="Times New Roman"/>
          <w:sz w:val="28"/>
          <w:szCs w:val="28"/>
          <w:lang w:val="ru-RU"/>
        </w:rPr>
        <w:lastRenderedPageBreak/>
        <w:t>веке</w:t>
      </w:r>
      <w:r w:rsidR="00245D7C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с Гиппократовскими типами темперамента были сопоставлены четыре 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психологические типа </w:t>
      </w:r>
      <w:r w:rsidR="00245D7C" w:rsidRPr="0030075F">
        <w:rPr>
          <w:rFonts w:ascii="Times New Roman" w:hAnsi="Times New Roman" w:cs="Times New Roman"/>
          <w:sz w:val="28"/>
          <w:szCs w:val="28"/>
          <w:lang w:val="ru-RU"/>
        </w:rPr>
        <w:t>и это положило начало психологической линии в изучении темпераментов. Темперамент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45D7C" w:rsidRPr="0030075F">
        <w:rPr>
          <w:rFonts w:ascii="Times New Roman" w:hAnsi="Times New Roman" w:cs="Times New Roman"/>
          <w:sz w:val="28"/>
          <w:szCs w:val="28"/>
          <w:lang w:val="ru-RU"/>
        </w:rPr>
        <w:t>это скорость, динамика. В современной психологии это скорость и сила протекание психологических процессов.</w:t>
      </w:r>
    </w:p>
    <w:p w:rsidR="00245D7C" w:rsidRPr="0030075F" w:rsidRDefault="00245D7C" w:rsidP="00245D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sz w:val="28"/>
          <w:szCs w:val="28"/>
          <w:lang w:val="ru-RU"/>
        </w:rPr>
        <w:t>В основе нервной деятельности лежит процесс возбуждения. Он распространяется с помощью биотока 120м/сек. Эта скорость у всех индивидуальна. У холерика -250-300 м/</w:t>
      </w:r>
      <w:r w:rsidRPr="0030075F">
        <w:rPr>
          <w:rFonts w:ascii="Times New Roman" w:hAnsi="Times New Roman" w:cs="Times New Roman"/>
          <w:sz w:val="28"/>
          <w:szCs w:val="28"/>
        </w:rPr>
        <w:t>c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ек, у флегматиков 50м/ сек. Изменить тип темперамента нельзя, а в процессе воспитания формируются методы контроля, корректировки—типа темперамента. </w:t>
      </w:r>
    </w:p>
    <w:p w:rsidR="00245D7C" w:rsidRPr="0030075F" w:rsidRDefault="00245D7C" w:rsidP="00245D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sz w:val="28"/>
          <w:szCs w:val="28"/>
          <w:lang w:val="ru-RU"/>
        </w:rPr>
        <w:t>Тип темперамента можно увидеть в движениях ученика, мимике, жестах,</w:t>
      </w:r>
      <w:r w:rsidR="001C3BF3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в особенностях мышления, поступках, действиях, внешности, одежде,</w:t>
      </w:r>
      <w:r w:rsidRPr="00245D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причёске. 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Существует множество классификаций, но все они дополняют друг друга. Тип темперамента влияет на поведение ученика.</w:t>
      </w:r>
    </w:p>
    <w:p w:rsidR="00B65068" w:rsidRPr="0030075F" w:rsidRDefault="00B65068" w:rsidP="00245D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sz w:val="28"/>
          <w:szCs w:val="28"/>
          <w:lang w:val="ru-RU"/>
        </w:rPr>
        <w:t>Флегматический связан со спокойствием, холерический – с раздражительностью, сангвинический- с жизнерадостностью, меланхолический- с грустью и ранимостью.</w:t>
      </w:r>
    </w:p>
    <w:p w:rsidR="001C3BF3" w:rsidRPr="0030075F" w:rsidRDefault="00B77991" w:rsidP="00245D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4440B6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CC6" w:rsidRPr="0030075F">
        <w:rPr>
          <w:rFonts w:ascii="Times New Roman" w:hAnsi="Times New Roman" w:cs="Times New Roman"/>
          <w:sz w:val="28"/>
          <w:szCs w:val="28"/>
          <w:lang w:val="ru-RU"/>
        </w:rPr>
        <w:t>В настоящее время все эти типажи темпераментов остаются, но изменилась их характеристика. Рассмотрим по порядку.</w:t>
      </w:r>
    </w:p>
    <w:p w:rsidR="00022CC6" w:rsidRPr="0030075F" w:rsidRDefault="00022CC6" w:rsidP="00245D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sz w:val="28"/>
          <w:szCs w:val="28"/>
          <w:u w:val="single"/>
          <w:lang w:val="ru-RU"/>
        </w:rPr>
        <w:t>Сангвинический тип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—скорость средняя, но сильная, живой, горячий.</w:t>
      </w:r>
    </w:p>
    <w:p w:rsidR="00022CC6" w:rsidRPr="0030075F" w:rsidRDefault="00022CC6" w:rsidP="00245D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sz w:val="28"/>
          <w:szCs w:val="28"/>
          <w:lang w:val="ru-RU"/>
        </w:rPr>
        <w:t>Ученик такого типа активен, энергичен. Его легко отличить среди других детей, так как его привлекает всё яркое. На нём модная одежда, задаёт массу вопросов, очень восприимчив( схватывает всё на лету)</w:t>
      </w:r>
      <w:r w:rsidR="0025268F" w:rsidRPr="0030075F">
        <w:rPr>
          <w:rFonts w:ascii="Times New Roman" w:hAnsi="Times New Roman" w:cs="Times New Roman"/>
          <w:sz w:val="28"/>
          <w:szCs w:val="28"/>
          <w:lang w:val="ru-RU"/>
        </w:rPr>
        <w:t>.Лучше развита оперативная, кратковременная</w:t>
      </w:r>
      <w:r w:rsidR="007554E6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память(усвоили новую тему и забыли. Им нужно всё время повторение).</w:t>
      </w:r>
      <w:r w:rsidR="006532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54E6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Негативная черта: они поверхностны во всём и не любят кропотливую, рутинную работу. Задача преподавателя при работе с таким учеником—вырабатывать у него волевые черты характера: усидчивость, настойчивость, доведение действий до конца (например обратить внимание на аппликатуру и выучить её как написано в нотном тексте).У учеников сангвиников завышена самооценка. Иногда при работе с ними полезно порицание и наказание. Давать им реальные представления о себе и не всегда ставить хорошую оценку. Если на концерте  этот учение сыграет неудачно, то он легко примиряется со своими неудачами и неприятностями.  </w:t>
      </w:r>
    </w:p>
    <w:p w:rsidR="007554E6" w:rsidRPr="0030075F" w:rsidRDefault="007554E6" w:rsidP="00245D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sz w:val="28"/>
          <w:szCs w:val="28"/>
          <w:u w:val="single"/>
          <w:lang w:val="ru-RU"/>
        </w:rPr>
        <w:t>Флегматический тип</w:t>
      </w:r>
      <w:r w:rsidR="00587BFC" w:rsidRPr="0030075F">
        <w:rPr>
          <w:rFonts w:ascii="Times New Roman" w:hAnsi="Times New Roman" w:cs="Times New Roman"/>
          <w:sz w:val="28"/>
          <w:szCs w:val="28"/>
          <w:u w:val="single"/>
          <w:lang w:val="ru-RU"/>
        </w:rPr>
        <w:t>—</w:t>
      </w:r>
      <w:r w:rsidR="00587BFC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не спешен, невозмутим, внешне скуп на проявление эмоций и чувств. Скорость  психологических протеканий медленная Им полезны занятия спортом (в основном борьба).При неправильном воспитании у детей возникает равнодушие, лень к учёбе, самому себе. В их воспитании надо опираться на повышенное чувство ответственности: «Я тебе поручил», или «Это сможешь сделать только ты». Правильное  воспитание флегматика отличается тем, что в работе он производителен, компенсирует свою неспешность прилежанием. Знания их не широки, но глубоки. Их деятельность продумана. Ученик с таким типом характера хорошо может выступить на концерте с полифоническим </w:t>
      </w:r>
      <w:r w:rsidR="001A0B78" w:rsidRPr="0030075F">
        <w:rPr>
          <w:rFonts w:ascii="Times New Roman" w:hAnsi="Times New Roman" w:cs="Times New Roman"/>
          <w:sz w:val="28"/>
          <w:szCs w:val="28"/>
          <w:lang w:val="ru-RU"/>
        </w:rPr>
        <w:t>произведением Баха, Генделя.</w:t>
      </w:r>
      <w:r w:rsidR="004440B6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0B78" w:rsidRPr="0030075F">
        <w:rPr>
          <w:rFonts w:ascii="Times New Roman" w:hAnsi="Times New Roman" w:cs="Times New Roman"/>
          <w:sz w:val="28"/>
          <w:szCs w:val="28"/>
          <w:lang w:val="ru-RU"/>
        </w:rPr>
        <w:t>У них развита долговременная память. Из них получаются хорошие профессионалы. Они консервативны( если полюбил, так на всю жизнь).</w:t>
      </w:r>
    </w:p>
    <w:p w:rsidR="001A0B78" w:rsidRPr="0030075F" w:rsidRDefault="001A0B78" w:rsidP="00245D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sz w:val="28"/>
          <w:szCs w:val="28"/>
          <w:u w:val="single"/>
          <w:lang w:val="ru-RU"/>
        </w:rPr>
        <w:t>Холерический тип-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--скорость реакций быстра и неравномерна, с резко меняющимся настроением с эмоциональными вспышками, быстро истощаемый. Дети с таким типом трудны в воспитании: неусидчивы и неустойчивы. Процесс торможения развития у них не после 7 лет, а после 10.</w:t>
      </w:r>
    </w:p>
    <w:p w:rsidR="001A0B78" w:rsidRPr="0030075F" w:rsidRDefault="001A0B78" w:rsidP="00245D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sz w:val="28"/>
          <w:szCs w:val="28"/>
          <w:lang w:val="ru-RU"/>
        </w:rPr>
        <w:t>Главное, что предстоит в воспитании</w:t>
      </w:r>
      <w:r w:rsidR="00D74BDE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такого ученика это 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сформировать процесс торможения, в умении контролировать свои поступки и действия, то есть  « ты сначала подумай, а потом сделай». Такой ребёнок эгоистичный, конфликтный, но очень общительный. Его нервная система всё время находится в перевозбуждении и это приводит к ранним неврозам, психозам.</w:t>
      </w:r>
      <w:r w:rsidR="00012CE9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Их деятельность носит хаотический характер, но они настойчивы и упорны в выбранном пути к этой цели.</w:t>
      </w:r>
    </w:p>
    <w:p w:rsidR="0045422B" w:rsidRDefault="00D74BDE" w:rsidP="0045422B">
      <w:pPr>
        <w:rPr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sz w:val="28"/>
          <w:szCs w:val="28"/>
          <w:u w:val="single"/>
          <w:lang w:val="ru-RU"/>
        </w:rPr>
        <w:t>Меланхолический тип—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человек легко ранимый, склонный к постоянному переживанию различных событий.</w:t>
      </w:r>
      <w:r w:rsidR="004440B6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Скорость протекания психических процессов несколько замедленна, но протекает глубоко и сильно.</w:t>
      </w:r>
      <w:r w:rsidR="004440B6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Дети этого типа пессимистичны, замкнуты. Необщительны, но много читают и сочиняют. У них богата фантазия. Ребёнок рассеян, </w:t>
      </w:r>
      <w:r w:rsidR="00513C98">
        <w:rPr>
          <w:rFonts w:ascii="Times New Roman" w:hAnsi="Times New Roman" w:cs="Times New Roman"/>
          <w:sz w:val="28"/>
          <w:szCs w:val="28"/>
          <w:lang w:val="ru-RU"/>
        </w:rPr>
        <w:t xml:space="preserve">он интроверт, 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так как погружён в свой внутренний мир</w:t>
      </w:r>
      <w:r w:rsidR="0045422B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3C98">
        <w:rPr>
          <w:rFonts w:ascii="Times New Roman" w:hAnsi="Times New Roman" w:cs="Times New Roman"/>
          <w:sz w:val="28"/>
          <w:szCs w:val="28"/>
          <w:lang w:val="ru-RU"/>
        </w:rPr>
        <w:t>,занят своими переживаниями.</w:t>
      </w:r>
      <w:r w:rsidR="00513C98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45422B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такого ученика нет ощущения времени. Он как правило опаздывает на  музыкальный урок или дойдёт к концу урока, но при этом забудет ноты или портфель в общеобразовательной школе или дома. Такие дети не умеют преодолевать жизненные преграды. Их они загоняют в угол. Для преподавателя требуется бережный подход в работе с таким учеником.</w:t>
      </w:r>
      <w:r w:rsidR="0045422B">
        <w:rPr>
          <w:sz w:val="28"/>
          <w:szCs w:val="28"/>
          <w:lang w:val="ru-RU"/>
        </w:rPr>
        <w:t xml:space="preserve"> Если поставить участвовать в большой отчётный концерт или конкурс сангвиника то это хорошо, а меланхолика нельзя.</w:t>
      </w:r>
      <w:r w:rsidR="0045422B" w:rsidRPr="0045422B">
        <w:rPr>
          <w:sz w:val="28"/>
          <w:szCs w:val="28"/>
          <w:lang w:val="ru-RU"/>
        </w:rPr>
        <w:t xml:space="preserve"> </w:t>
      </w:r>
    </w:p>
    <w:p w:rsidR="0045422B" w:rsidRPr="0030075F" w:rsidRDefault="00B77991" w:rsidP="004542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4440B6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422B" w:rsidRPr="0030075F">
        <w:rPr>
          <w:rFonts w:ascii="Times New Roman" w:hAnsi="Times New Roman" w:cs="Times New Roman"/>
          <w:sz w:val="28"/>
          <w:szCs w:val="28"/>
          <w:lang w:val="ru-RU"/>
        </w:rPr>
        <w:t>В качестве свойств темперамента выделяют экстраверсию и интроверсию, темп протекания реакций.</w:t>
      </w:r>
    </w:p>
    <w:p w:rsidR="0045422B" w:rsidRPr="0030075F" w:rsidRDefault="004440B6" w:rsidP="004542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Экстраверт </w:t>
      </w:r>
      <w:r w:rsidR="0045422B" w:rsidRPr="0030075F">
        <w:rPr>
          <w:rFonts w:ascii="Times New Roman" w:hAnsi="Times New Roman" w:cs="Times New Roman"/>
          <w:sz w:val="28"/>
          <w:szCs w:val="28"/>
          <w:lang w:val="ru-RU"/>
        </w:rPr>
        <w:t>-реакция деятельности ученика зависит от внешних впечатлений, которые возникают в данный момент.</w:t>
      </w:r>
    </w:p>
    <w:p w:rsidR="00D74BDE" w:rsidRPr="0030075F" w:rsidRDefault="0045422B" w:rsidP="00245D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sz w:val="28"/>
          <w:szCs w:val="28"/>
          <w:lang w:val="ru-RU"/>
        </w:rPr>
        <w:t>Интроверт—поведение зависит от внутренних психических процессов и состояний ученика.</w:t>
      </w:r>
      <w:r w:rsidR="00B77991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К экстравертам можно отнести холер</w:t>
      </w:r>
      <w:r w:rsidR="004440B6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ика и сангвиника, к интровертам  </w:t>
      </w:r>
      <w:r w:rsidR="00B77991" w:rsidRPr="0030075F">
        <w:rPr>
          <w:rFonts w:ascii="Times New Roman" w:hAnsi="Times New Roman" w:cs="Times New Roman"/>
          <w:sz w:val="28"/>
          <w:szCs w:val="28"/>
          <w:lang w:val="ru-RU"/>
        </w:rPr>
        <w:t>флегматика и меланхолика.</w:t>
      </w:r>
    </w:p>
    <w:p w:rsidR="0045422B" w:rsidRPr="0030075F" w:rsidRDefault="0045422B" w:rsidP="004542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Психологические предпосылки успешного </w:t>
      </w:r>
      <w:r w:rsidR="004440B6" w:rsidRPr="003007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выступления и способы борьбы  </w:t>
      </w:r>
      <w:r w:rsidRPr="0030075F">
        <w:rPr>
          <w:rFonts w:ascii="Times New Roman" w:hAnsi="Times New Roman" w:cs="Times New Roman"/>
          <w:b/>
          <w:sz w:val="28"/>
          <w:szCs w:val="28"/>
          <w:lang w:val="ru-RU"/>
        </w:rPr>
        <w:t>сценическим волнением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5C0A" w:rsidRPr="0030075F" w:rsidRDefault="00865C0A" w:rsidP="004542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sz w:val="28"/>
          <w:szCs w:val="28"/>
          <w:lang w:val="ru-RU"/>
        </w:rPr>
        <w:t>Существует множество причин, в результате которых у артиста во время исполнения музыкального произведения возникает срыв. Это такие причины как: боязнь забыть нотный текст, непривычная обстановка, слишком</w:t>
      </w:r>
      <w:r w:rsidR="004440B6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сложный подобранный репертуар 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(и естественно неуверенность в своих силах),</w:t>
      </w:r>
      <w:r w:rsidR="004440B6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недостаточно времени на подготовку, неправильная подготовка во время работы над пьесой, и </w:t>
      </w:r>
      <w:r w:rsidR="006A2EF4" w:rsidRPr="0030075F">
        <w:rPr>
          <w:rFonts w:ascii="Times New Roman" w:hAnsi="Times New Roman" w:cs="Times New Roman"/>
          <w:sz w:val="28"/>
          <w:szCs w:val="28"/>
          <w:lang w:val="ru-RU"/>
        </w:rPr>
        <w:t>неправильная подготовка перед выступлением.</w:t>
      </w:r>
    </w:p>
    <w:p w:rsidR="006A2EF4" w:rsidRPr="00D84C45" w:rsidRDefault="006A2EF4" w:rsidP="004542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075F">
        <w:rPr>
          <w:rFonts w:ascii="Times New Roman" w:hAnsi="Times New Roman" w:cs="Times New Roman"/>
          <w:sz w:val="28"/>
          <w:szCs w:val="28"/>
          <w:lang w:val="ru-RU"/>
        </w:rPr>
        <w:t>Проанализируем всё по порядку. От чего зависит боязнь забыть текст во время</w:t>
      </w:r>
      <w:r w:rsidR="004440B6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исполнения? От того, что 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исполнитель мало и недостаточно времени потратил на его изучение, либо нотный  текст  ещё не закрепился в его памяти и требуется ещё время.</w:t>
      </w:r>
      <w:r w:rsidR="00AC0522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Если процесс запо</w:t>
      </w:r>
      <w:r w:rsidR="004440B6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минания был выстроен правильно  и 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в запоми</w:t>
      </w:r>
      <w:r w:rsidR="006532C3">
        <w:rPr>
          <w:rFonts w:ascii="Times New Roman" w:hAnsi="Times New Roman" w:cs="Times New Roman"/>
          <w:sz w:val="28"/>
          <w:szCs w:val="28"/>
          <w:lang w:val="ru-RU"/>
        </w:rPr>
        <w:t xml:space="preserve">нании участвовали и слуховой, зрительный 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моторный, и</w:t>
      </w:r>
      <w:r w:rsidR="004440B6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логический компоненты памяти, т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о сам момент забывания не станет для ученика катастрофой.</w:t>
      </w:r>
      <w:r w:rsidR="00AC0522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075F">
        <w:rPr>
          <w:rFonts w:ascii="Times New Roman" w:hAnsi="Times New Roman" w:cs="Times New Roman"/>
          <w:sz w:val="28"/>
          <w:szCs w:val="28"/>
          <w:lang w:val="ru-RU"/>
        </w:rPr>
        <w:t>Обычно произведения учат наизусть на инструменте по нотам и без нот. Можно учить по нотам без инструмента</w:t>
      </w:r>
      <w:r w:rsidR="00AC0522" w:rsidRPr="0030075F">
        <w:rPr>
          <w:rFonts w:ascii="Times New Roman" w:hAnsi="Times New Roman" w:cs="Times New Roman"/>
          <w:sz w:val="28"/>
          <w:szCs w:val="28"/>
          <w:lang w:val="ru-RU"/>
        </w:rPr>
        <w:t>: например на крышке этого инструмента. Подготовка к выступле</w:t>
      </w:r>
      <w:r w:rsidR="0005302F" w:rsidRPr="0030075F">
        <w:rPr>
          <w:rFonts w:ascii="Times New Roman" w:hAnsi="Times New Roman" w:cs="Times New Roman"/>
          <w:sz w:val="28"/>
          <w:szCs w:val="28"/>
          <w:lang w:val="ru-RU"/>
        </w:rPr>
        <w:t>нию--</w:t>
      </w:r>
      <w:r w:rsidR="00AC0522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это прежде всего умственный процесс. В первую очередь </w:t>
      </w:r>
      <w:r w:rsidR="0005302F" w:rsidRPr="0030075F">
        <w:rPr>
          <w:rFonts w:ascii="Times New Roman" w:hAnsi="Times New Roman" w:cs="Times New Roman"/>
          <w:sz w:val="28"/>
          <w:szCs w:val="28"/>
          <w:lang w:val="ru-RU"/>
        </w:rPr>
        <w:t>в голове отрабатываются умения, а</w:t>
      </w:r>
      <w:r w:rsidR="00AC0522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не только в пальцах. У</w:t>
      </w:r>
      <w:r w:rsidR="0005302F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чащийся должен ясно видеть цель  </w:t>
      </w:r>
      <w:r w:rsidR="00AC0522" w:rsidRPr="0030075F">
        <w:rPr>
          <w:rFonts w:ascii="Times New Roman" w:hAnsi="Times New Roman" w:cs="Times New Roman"/>
          <w:sz w:val="28"/>
          <w:szCs w:val="28"/>
          <w:lang w:val="ru-RU"/>
        </w:rPr>
        <w:t>звуковую. Когда будет в целом звуковая картина отчётливой, тогда и пальцы будут ей повиноваться.  Исполнитель должен понять,  что только целостное представление о произведени</w:t>
      </w:r>
      <w:r w:rsidR="0005302F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и выдвигается на первый план.  </w:t>
      </w:r>
      <w:r w:rsidR="0099263D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На начальном трудоёмком периоде </w:t>
      </w:r>
      <w:r w:rsidR="00AC0522" w:rsidRPr="0030075F">
        <w:rPr>
          <w:rFonts w:ascii="Times New Roman" w:hAnsi="Times New Roman" w:cs="Times New Roman"/>
          <w:sz w:val="28"/>
          <w:szCs w:val="28"/>
          <w:lang w:val="ru-RU"/>
        </w:rPr>
        <w:t>разучивания следует пронумеровать каждый кусочек и уметь начать играть на</w:t>
      </w:r>
      <w:r w:rsidR="0005302F" w:rsidRPr="0030075F">
        <w:rPr>
          <w:rFonts w:ascii="Times New Roman" w:hAnsi="Times New Roman" w:cs="Times New Roman"/>
          <w:sz w:val="28"/>
          <w:szCs w:val="28"/>
          <w:lang w:val="ru-RU"/>
        </w:rPr>
        <w:t>изусть с любой цифры. И  пьеса заранее</w:t>
      </w:r>
      <w:r w:rsidR="00AC0522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должна быть </w:t>
      </w:r>
      <w:r w:rsidR="0005302F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выучена на память,</w:t>
      </w:r>
      <w:r w:rsidR="00AC0522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а не накануне выступления.</w:t>
      </w:r>
      <w:r w:rsidR="0005302F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Как проверить выучено ли произведение? Надо постараться воспроизвести его в памяти исполнителя </w:t>
      </w:r>
      <w:r w:rsidR="00D7463F" w:rsidRPr="0030075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5302F" w:rsidRPr="0030075F">
        <w:rPr>
          <w:rFonts w:ascii="Times New Roman" w:hAnsi="Times New Roman" w:cs="Times New Roman"/>
          <w:sz w:val="28"/>
          <w:szCs w:val="28"/>
          <w:lang w:val="ru-RU"/>
        </w:rPr>
        <w:t>как целиком так и  его фрагментами. Можно выключить свет и  сыграть нотный текст в темноте, а также приучать ребёнка играт</w:t>
      </w:r>
      <w:r w:rsidR="00D7463F" w:rsidRPr="0030075F">
        <w:rPr>
          <w:rFonts w:ascii="Times New Roman" w:hAnsi="Times New Roman" w:cs="Times New Roman"/>
          <w:sz w:val="28"/>
          <w:szCs w:val="28"/>
          <w:lang w:val="ru-RU"/>
        </w:rPr>
        <w:t>ь в присутствии других учащихся. Полезно исполнить программу родным и близким.</w:t>
      </w:r>
      <w:r w:rsidR="00C50757" w:rsidRPr="0030075F">
        <w:rPr>
          <w:rFonts w:ascii="Times New Roman" w:hAnsi="Times New Roman" w:cs="Times New Roman"/>
          <w:sz w:val="28"/>
          <w:szCs w:val="28"/>
          <w:lang w:val="ru-RU"/>
        </w:rPr>
        <w:t xml:space="preserve"> Желательно за несколько дней до главного концерта два – три раза обыграть пьесу или программу на менее ответственных концертах, чтобы почувствовать  большую</w:t>
      </w:r>
      <w:r w:rsidR="00C50757">
        <w:rPr>
          <w:sz w:val="28"/>
          <w:szCs w:val="28"/>
          <w:lang w:val="ru-RU"/>
        </w:rPr>
        <w:t xml:space="preserve"> </w:t>
      </w:r>
      <w:r w:rsidR="00C50757" w:rsidRPr="00D84C45">
        <w:rPr>
          <w:rFonts w:ascii="Times New Roman" w:hAnsi="Times New Roman" w:cs="Times New Roman"/>
          <w:sz w:val="28"/>
          <w:szCs w:val="28"/>
          <w:lang w:val="ru-RU"/>
        </w:rPr>
        <w:t>уверенность.</w:t>
      </w:r>
      <w:r w:rsidR="0099263D" w:rsidRPr="00D84C45">
        <w:rPr>
          <w:rFonts w:ascii="Times New Roman" w:hAnsi="Times New Roman" w:cs="Times New Roman"/>
          <w:sz w:val="28"/>
          <w:szCs w:val="28"/>
          <w:lang w:val="ru-RU"/>
        </w:rPr>
        <w:t xml:space="preserve"> Нужно подготовить ученика к тому,</w:t>
      </w:r>
      <w:r w:rsidR="009067F2" w:rsidRPr="00D84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263D" w:rsidRPr="00D84C45">
        <w:rPr>
          <w:rFonts w:ascii="Times New Roman" w:hAnsi="Times New Roman" w:cs="Times New Roman"/>
          <w:sz w:val="28"/>
          <w:szCs w:val="28"/>
          <w:lang w:val="ru-RU"/>
        </w:rPr>
        <w:t>что во время испол</w:t>
      </w:r>
      <w:r w:rsidR="009067F2" w:rsidRPr="00D84C4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9263D" w:rsidRPr="00D84C45">
        <w:rPr>
          <w:rFonts w:ascii="Times New Roman" w:hAnsi="Times New Roman" w:cs="Times New Roman"/>
          <w:sz w:val="28"/>
          <w:szCs w:val="28"/>
          <w:lang w:val="ru-RU"/>
        </w:rPr>
        <w:t xml:space="preserve">ения произведения могут появиться  какие </w:t>
      </w:r>
      <w:r w:rsidR="009067F2" w:rsidRPr="00D84C4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9263D" w:rsidRPr="00D84C45">
        <w:rPr>
          <w:rFonts w:ascii="Times New Roman" w:hAnsi="Times New Roman" w:cs="Times New Roman"/>
          <w:sz w:val="28"/>
          <w:szCs w:val="28"/>
          <w:lang w:val="ru-RU"/>
        </w:rPr>
        <w:t>то неожиданности, помарки например. Артисту</w:t>
      </w:r>
      <w:r w:rsidR="0099263D">
        <w:rPr>
          <w:sz w:val="28"/>
          <w:szCs w:val="28"/>
          <w:lang w:val="ru-RU"/>
        </w:rPr>
        <w:t xml:space="preserve"> </w:t>
      </w:r>
      <w:r w:rsidR="009067F2">
        <w:rPr>
          <w:sz w:val="28"/>
          <w:szCs w:val="28"/>
          <w:lang w:val="ru-RU"/>
        </w:rPr>
        <w:t xml:space="preserve"> </w:t>
      </w:r>
      <w:r w:rsidR="009067F2" w:rsidRPr="00D84C45">
        <w:rPr>
          <w:rFonts w:ascii="Times New Roman" w:hAnsi="Times New Roman" w:cs="Times New Roman"/>
          <w:sz w:val="28"/>
          <w:szCs w:val="28"/>
          <w:lang w:val="ru-RU"/>
        </w:rPr>
        <w:t>важно научиться не придавать этому значения,  иначе из за небольшой помарки можно провалить всё выступление.</w:t>
      </w:r>
    </w:p>
    <w:p w:rsidR="00D74BDE" w:rsidRPr="00D84C45" w:rsidRDefault="00D7463F" w:rsidP="00245D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4C45">
        <w:rPr>
          <w:rFonts w:ascii="Times New Roman" w:hAnsi="Times New Roman" w:cs="Times New Roman"/>
          <w:sz w:val="28"/>
          <w:szCs w:val="28"/>
          <w:lang w:val="ru-RU"/>
        </w:rPr>
        <w:t>Следующей причиной концертного волнения может быть недостаточная проработка технических моментов в произведении, пробелы в технической подготовке. На концерт нужно выносить произведения которые в техническом плане уже перерос ученик. Если наш артист не владеет технической стороной, то во время концерта все плохо проработанные фрагменты в пьесе не будут исполнены. А Алексеев: «самые трудные места начинать учить в первую очередь, так, чтобы они были подготовлены заблаговременно».</w:t>
      </w:r>
      <w:r w:rsidR="00FB76CA" w:rsidRPr="00D84C45">
        <w:rPr>
          <w:rFonts w:ascii="Times New Roman" w:hAnsi="Times New Roman" w:cs="Times New Roman"/>
          <w:sz w:val="28"/>
          <w:szCs w:val="28"/>
          <w:lang w:val="ru-RU"/>
        </w:rPr>
        <w:t xml:space="preserve"> Поэтому ещё во время процесса изучения произведения нужно прорабатывать все технически сложные места в произведении, придумывать различные упражнения на основе выявленных технически сложных мест и упражняться в их безукоризненном исполнении. Получается,</w:t>
      </w:r>
      <w:r w:rsidR="00FB76CA">
        <w:rPr>
          <w:sz w:val="28"/>
          <w:szCs w:val="28"/>
          <w:lang w:val="ru-RU"/>
        </w:rPr>
        <w:t xml:space="preserve"> </w:t>
      </w:r>
      <w:r w:rsidR="00FB76CA" w:rsidRPr="00D84C45">
        <w:rPr>
          <w:rFonts w:ascii="Times New Roman" w:hAnsi="Times New Roman" w:cs="Times New Roman"/>
          <w:sz w:val="28"/>
          <w:szCs w:val="28"/>
          <w:lang w:val="ru-RU"/>
        </w:rPr>
        <w:t>что всю работу можно свести в формулы:</w:t>
      </w:r>
    </w:p>
    <w:p w:rsidR="00FB76CA" w:rsidRPr="00D84C45" w:rsidRDefault="00FB76CA" w:rsidP="00245D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4C45">
        <w:rPr>
          <w:rFonts w:ascii="Times New Roman" w:hAnsi="Times New Roman" w:cs="Times New Roman"/>
          <w:sz w:val="28"/>
          <w:szCs w:val="28"/>
          <w:lang w:val="ru-RU"/>
        </w:rPr>
        <w:t>1)гаммы и гаммообразные пассажи(</w:t>
      </w:r>
      <w:r w:rsidR="00C50757" w:rsidRPr="00D84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4C45">
        <w:rPr>
          <w:rFonts w:ascii="Times New Roman" w:hAnsi="Times New Roman" w:cs="Times New Roman"/>
          <w:sz w:val="28"/>
          <w:szCs w:val="28"/>
          <w:lang w:val="ru-RU"/>
        </w:rPr>
        <w:t xml:space="preserve"> любой пассаж легко сыграть, если знать гаммы).</w:t>
      </w:r>
    </w:p>
    <w:p w:rsidR="00FB76CA" w:rsidRPr="00D84C45" w:rsidRDefault="00FB76CA" w:rsidP="00245D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4C45">
        <w:rPr>
          <w:rFonts w:ascii="Times New Roman" w:hAnsi="Times New Roman" w:cs="Times New Roman"/>
          <w:sz w:val="28"/>
          <w:szCs w:val="28"/>
          <w:lang w:val="ru-RU"/>
        </w:rPr>
        <w:t>2)арпеджио</w:t>
      </w:r>
      <w:r w:rsidR="00C50757" w:rsidRPr="00D84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4C45">
        <w:rPr>
          <w:rFonts w:ascii="Times New Roman" w:hAnsi="Times New Roman" w:cs="Times New Roman"/>
          <w:sz w:val="28"/>
          <w:szCs w:val="28"/>
          <w:lang w:val="ru-RU"/>
        </w:rPr>
        <w:t>( короткое и длинное) и все виды септпккордов:Д7. Двойные ноты, реппетиции, триэль, аккорды.</w:t>
      </w:r>
    </w:p>
    <w:p w:rsidR="005E7899" w:rsidRPr="00D84C45" w:rsidRDefault="00FB76CA" w:rsidP="00245D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4C45">
        <w:rPr>
          <w:rFonts w:ascii="Times New Roman" w:hAnsi="Times New Roman" w:cs="Times New Roman"/>
          <w:sz w:val="28"/>
          <w:szCs w:val="28"/>
          <w:lang w:val="ru-RU"/>
        </w:rPr>
        <w:t>Ещё один совет: хорошая аппликатура проверяется в темпе.</w:t>
      </w:r>
      <w:r w:rsidR="00C50757" w:rsidRPr="00D84C45">
        <w:rPr>
          <w:rFonts w:ascii="Times New Roman" w:hAnsi="Times New Roman" w:cs="Times New Roman"/>
          <w:sz w:val="28"/>
          <w:szCs w:val="28"/>
          <w:lang w:val="ru-RU"/>
        </w:rPr>
        <w:t xml:space="preserve"> И конечно же должна быть свобода игравого  аппарата Рука не должна быть зажата от плеча. А свобода зависит от силы и выносливости пальцев. Выносливость пальцев от тренировок.</w:t>
      </w:r>
      <w:r w:rsidR="008B1F8E" w:rsidRPr="00D84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6300" w:rsidRPr="00D84C45">
        <w:rPr>
          <w:rFonts w:ascii="Times New Roman" w:hAnsi="Times New Roman" w:cs="Times New Roman"/>
          <w:sz w:val="28"/>
          <w:szCs w:val="28"/>
          <w:lang w:val="ru-RU"/>
        </w:rPr>
        <w:t>Некоторые учащиеся  в день выступления продолжают зубрить отдельные пассажи ,бесконечное  количество раз  проигрывают предстоящую программу, ра</w:t>
      </w:r>
      <w:r w:rsidR="00CD3385" w:rsidRPr="00D84C4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E6300" w:rsidRPr="00D84C45">
        <w:rPr>
          <w:rFonts w:ascii="Times New Roman" w:hAnsi="Times New Roman" w:cs="Times New Roman"/>
          <w:sz w:val="28"/>
          <w:szCs w:val="28"/>
          <w:lang w:val="ru-RU"/>
        </w:rPr>
        <w:t xml:space="preserve">трачивая понапрасну нервную  энергию и эмоции. Успокоения это не приносит, а вред ощутимый , поскольку все силы расплескиваются уже до концерта. Поэтому не надо </w:t>
      </w:r>
      <w:r w:rsidR="008B1F8E" w:rsidRPr="00D84C45">
        <w:rPr>
          <w:rFonts w:ascii="Times New Roman" w:hAnsi="Times New Roman" w:cs="Times New Roman"/>
          <w:sz w:val="28"/>
          <w:szCs w:val="28"/>
          <w:lang w:val="ru-RU"/>
        </w:rPr>
        <w:t>заострять внимание ученика на этих сложных пассажах(  которые уже не раз проработанные), а обратить его внимание на окончание музыкальной фразы,  предложения, следующие за этим сложным местом. И ученик будет думать на концерте о целостности предложения, о части  в целом, а не взятым клочком фразы.</w:t>
      </w:r>
      <w:r w:rsidR="009067F2" w:rsidRPr="00D84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3C4B" w:rsidRPr="00D84C45">
        <w:rPr>
          <w:rFonts w:ascii="Times New Roman" w:hAnsi="Times New Roman" w:cs="Times New Roman"/>
          <w:sz w:val="28"/>
          <w:szCs w:val="28"/>
          <w:lang w:val="ru-RU"/>
        </w:rPr>
        <w:t xml:space="preserve">Теперь то же очень важный момент. Произведение выучено и даже исполнялось </w:t>
      </w:r>
      <w:r w:rsidR="00FE6300" w:rsidRPr="00D84C45">
        <w:rPr>
          <w:rFonts w:ascii="Times New Roman" w:hAnsi="Times New Roman" w:cs="Times New Roman"/>
          <w:sz w:val="28"/>
          <w:szCs w:val="28"/>
          <w:lang w:val="ru-RU"/>
        </w:rPr>
        <w:t xml:space="preserve"> на сцене  и предстоит исполнить его ещё раз. Полезно на репетициях поиграть его в медленном темпе на легатиссимо или на нон легато( простукивая каждую нотку).</w:t>
      </w:r>
    </w:p>
    <w:p w:rsidR="00DE32F1" w:rsidRDefault="005E7899" w:rsidP="00DE32F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4C45">
        <w:rPr>
          <w:rFonts w:ascii="Times New Roman" w:hAnsi="Times New Roman" w:cs="Times New Roman"/>
          <w:sz w:val="28"/>
          <w:szCs w:val="28"/>
          <w:lang w:val="ru-RU"/>
        </w:rPr>
        <w:t>Теперь остановимся  на непривычной обстановке. На концерт исполнителю желательно прийти заранее, примерно за час, приготовить устойчивый стул,</w:t>
      </w:r>
      <w:r>
        <w:rPr>
          <w:sz w:val="28"/>
          <w:szCs w:val="28"/>
          <w:lang w:val="ru-RU"/>
        </w:rPr>
        <w:t xml:space="preserve"> </w:t>
      </w:r>
      <w:r w:rsidRPr="00D84C45">
        <w:rPr>
          <w:rFonts w:ascii="Times New Roman" w:hAnsi="Times New Roman" w:cs="Times New Roman"/>
          <w:sz w:val="28"/>
          <w:szCs w:val="28"/>
          <w:lang w:val="ru-RU"/>
        </w:rPr>
        <w:t xml:space="preserve">найти наилучшую точку на сцене, ознакомиться с акустикой в зале, разыграться, просто побродить по сцене, настроиться для предстоящей игры. Перед выходом на сцену стараться меньше разговаривать, не находиться в шумной компании, не растрачивать понапрасну энергию. Чрезмерное волнение мешает, но и излишнее спокойствие плохо. </w:t>
      </w:r>
      <w:r w:rsidR="00DE32F1" w:rsidRPr="00D84C45">
        <w:rPr>
          <w:rFonts w:ascii="Times New Roman" w:hAnsi="Times New Roman" w:cs="Times New Roman"/>
          <w:sz w:val="28"/>
          <w:szCs w:val="28"/>
          <w:lang w:val="ru-RU"/>
        </w:rPr>
        <w:t>Наилучше</w:t>
      </w:r>
      <w:r w:rsidRPr="00D84C45">
        <w:rPr>
          <w:rFonts w:ascii="Times New Roman" w:hAnsi="Times New Roman" w:cs="Times New Roman"/>
          <w:sz w:val="28"/>
          <w:szCs w:val="28"/>
          <w:lang w:val="ru-RU"/>
        </w:rPr>
        <w:t>е творчес</w:t>
      </w:r>
      <w:r w:rsidR="00DE32F1" w:rsidRPr="00D84C45">
        <w:rPr>
          <w:rFonts w:ascii="Times New Roman" w:hAnsi="Times New Roman" w:cs="Times New Roman"/>
          <w:sz w:val="28"/>
          <w:szCs w:val="28"/>
          <w:lang w:val="ru-RU"/>
        </w:rPr>
        <w:t xml:space="preserve">кое выступление получается тогда, когда </w:t>
      </w:r>
      <w:r w:rsidRPr="00D84C45">
        <w:rPr>
          <w:rFonts w:ascii="Times New Roman" w:hAnsi="Times New Roman" w:cs="Times New Roman"/>
          <w:sz w:val="28"/>
          <w:szCs w:val="28"/>
          <w:lang w:val="ru-RU"/>
        </w:rPr>
        <w:t xml:space="preserve">очень хочется на сцену. Известный баянист, образованный музыкант Фридрих Липс  в своей книге «Искусство </w:t>
      </w:r>
      <w:r w:rsidR="00B97979" w:rsidRPr="00D84C45">
        <w:rPr>
          <w:rFonts w:ascii="Times New Roman" w:hAnsi="Times New Roman" w:cs="Times New Roman"/>
          <w:sz w:val="28"/>
          <w:szCs w:val="28"/>
          <w:lang w:val="ru-RU"/>
        </w:rPr>
        <w:t xml:space="preserve"> игры на баяне" </w:t>
      </w:r>
      <w:r w:rsidR="00DE32F1" w:rsidRPr="00D84C45">
        <w:rPr>
          <w:rFonts w:ascii="Times New Roman" w:hAnsi="Times New Roman" w:cs="Times New Roman"/>
          <w:sz w:val="28"/>
          <w:szCs w:val="28"/>
          <w:lang w:val="ru-RU"/>
        </w:rPr>
        <w:t>вспоминает как помогло ему напутствие его педагога Колобкова в 1969 году перед  отъездом на международный конкурс в Клингенталь. Педагог говорил своему ученику такие слова:  «Перед выходом на сцену ты должен чувствовать себя. Как конь на ипподроме перед забегом. Должно быть огромное желание сыграть. Надо буквально рваться на сцену!».</w:t>
      </w:r>
    </w:p>
    <w:p w:rsidR="004B015A" w:rsidRDefault="00465DB9" w:rsidP="00DE32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Перед выходом на сцену полезно</w:t>
      </w:r>
      <w:r w:rsidR="004B015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15A">
        <w:rPr>
          <w:rFonts w:ascii="Times New Roman" w:hAnsi="Times New Roman" w:cs="Times New Roman"/>
          <w:sz w:val="28"/>
          <w:szCs w:val="28"/>
          <w:lang w:val="ru-RU"/>
        </w:rPr>
        <w:t xml:space="preserve">размять  кисти рук и </w:t>
      </w:r>
      <w:r>
        <w:rPr>
          <w:rFonts w:ascii="Times New Roman" w:hAnsi="Times New Roman" w:cs="Times New Roman"/>
          <w:sz w:val="28"/>
          <w:szCs w:val="28"/>
          <w:lang w:val="ru-RU"/>
        </w:rPr>
        <w:t>сделать несколько дыхательны</w:t>
      </w:r>
      <w:r w:rsidR="004B015A">
        <w:rPr>
          <w:rFonts w:ascii="Times New Roman" w:hAnsi="Times New Roman" w:cs="Times New Roman"/>
          <w:sz w:val="28"/>
          <w:szCs w:val="28"/>
          <w:lang w:val="ru-RU"/>
        </w:rPr>
        <w:t>х упражнений:</w:t>
      </w:r>
    </w:p>
    <w:p w:rsidR="004B015A" w:rsidRDefault="004B015A" w:rsidP="00DE32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расслабиться и сделать глубо</w:t>
      </w:r>
      <w:r w:rsidR="00CA2DA1">
        <w:rPr>
          <w:rFonts w:ascii="Times New Roman" w:hAnsi="Times New Roman" w:cs="Times New Roman"/>
          <w:sz w:val="28"/>
          <w:szCs w:val="28"/>
          <w:lang w:val="ru-RU"/>
        </w:rPr>
        <w:t>кий вдох , потом глубокий выдох (несколько раз проделать это упражнение).</w:t>
      </w:r>
    </w:p>
    <w:p w:rsidR="004B015A" w:rsidRDefault="004B015A" w:rsidP="00DE32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б)сделать вдох, затем задержать дыхание, опять короткий вдох и опять задержать дыхание и т д на выдохе </w:t>
      </w:r>
      <w:r w:rsidR="00CA2DA1">
        <w:rPr>
          <w:rFonts w:ascii="Times New Roman" w:hAnsi="Times New Roman" w:cs="Times New Roman"/>
          <w:sz w:val="28"/>
          <w:szCs w:val="28"/>
          <w:lang w:val="ru-RU"/>
        </w:rPr>
        <w:t>–короткая пауза и выдох, опять короткая пауза и выдох, пока  весь запас воздуха не выдохнем.</w:t>
      </w:r>
    </w:p>
    <w:p w:rsidR="00465DB9" w:rsidRPr="00D84C45" w:rsidRDefault="00465DB9" w:rsidP="00DE32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Немаловажное значение имеет сценическое поведение(уход и выход).Должна быть стройная осанка, ступать легко, голову не вжимать в плечи. Стройная осанка обеспечивает правильное </w:t>
      </w:r>
      <w:r w:rsidR="00CA2DA1">
        <w:rPr>
          <w:rFonts w:ascii="Times New Roman" w:hAnsi="Times New Roman" w:cs="Times New Roman"/>
          <w:sz w:val="28"/>
          <w:szCs w:val="28"/>
          <w:lang w:val="ru-RU"/>
        </w:rPr>
        <w:t xml:space="preserve">, глубокое </w:t>
      </w:r>
      <w:r>
        <w:rPr>
          <w:rFonts w:ascii="Times New Roman" w:hAnsi="Times New Roman" w:cs="Times New Roman"/>
          <w:sz w:val="28"/>
          <w:szCs w:val="28"/>
          <w:lang w:val="ru-RU"/>
        </w:rPr>
        <w:t>дыхание и естественно уверенность в себе.</w:t>
      </w:r>
      <w:r w:rsidR="004B015A">
        <w:rPr>
          <w:rFonts w:ascii="Times New Roman" w:hAnsi="Times New Roman" w:cs="Times New Roman"/>
          <w:sz w:val="28"/>
          <w:szCs w:val="28"/>
          <w:lang w:val="ru-RU"/>
        </w:rPr>
        <w:t xml:space="preserve"> Не надо забывать и о режиме питания: если  играть на концерте сытым, то снижается общая активность и мышечная деятельность препятствует пищеварению.</w:t>
      </w:r>
    </w:p>
    <w:p w:rsidR="00FB76CA" w:rsidRDefault="00DE32F1" w:rsidP="00245D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4C45">
        <w:rPr>
          <w:rFonts w:ascii="Times New Roman" w:hAnsi="Times New Roman" w:cs="Times New Roman"/>
          <w:sz w:val="28"/>
          <w:szCs w:val="28"/>
          <w:lang w:val="ru-RU"/>
        </w:rPr>
        <w:t xml:space="preserve">Липс </w:t>
      </w:r>
      <w:r w:rsidR="00B97979" w:rsidRPr="00D84C45">
        <w:rPr>
          <w:rFonts w:ascii="Times New Roman" w:hAnsi="Times New Roman" w:cs="Times New Roman"/>
          <w:sz w:val="28"/>
          <w:szCs w:val="28"/>
          <w:lang w:val="ru-RU"/>
        </w:rPr>
        <w:t>рекомендовал педагогам  один важный момент : если концерт играет ученик, то педагогу не следует давать последние наставления, касающиеся интерпретации. У ученика своя психика, он уже настроился по своему и подобные советы перед выходом на сцену могут лишь вызвать скованность и неуверенность.</w:t>
      </w:r>
      <w:r w:rsidR="008B1F8E" w:rsidRPr="00D84C4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9263D" w:rsidRPr="00D84C45">
        <w:rPr>
          <w:rFonts w:ascii="Times New Roman" w:hAnsi="Times New Roman" w:cs="Times New Roman"/>
          <w:sz w:val="28"/>
          <w:szCs w:val="28"/>
          <w:lang w:val="ru-RU"/>
        </w:rPr>
        <w:t>Даже после успешного выступления на концерте исполнителю не следует прекращать работу над собой. Нужно относиться к себе более требовательно, ведь настоящий артист сам себе судья.</w:t>
      </w:r>
    </w:p>
    <w:p w:rsidR="00CA2DA1" w:rsidRPr="00D84C45" w:rsidRDefault="00CA2DA1" w:rsidP="00245D7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67F2" w:rsidRPr="00D84C45" w:rsidRDefault="008122BE" w:rsidP="00245D7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4C45"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  <w:r w:rsidR="00C25EAD" w:rsidRPr="00D84C4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84C45" w:rsidRDefault="00C25EAD" w:rsidP="00245D7C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4C45">
        <w:rPr>
          <w:rFonts w:ascii="Times New Roman" w:hAnsi="Times New Roman" w:cs="Times New Roman"/>
          <w:sz w:val="28"/>
          <w:szCs w:val="28"/>
          <w:lang w:val="ru-RU"/>
        </w:rPr>
        <w:t>Перед преподавателем стоит очень сложная задача, развивать в своём ученике все стороны и качества настоящего исполнителя- артиста. Опытный педагог знает, что исполнителя нужно растить постепенно, совершенствуя его исполнение и открывая перед ним всё новые  цели и задачи, к которым нежно стремиться. Тема работы актуальна тем, что пока  человек  на сцене, будь он музыкантом, политиком , актёром, механизмы решения преодоления сценического волнения будут совершенствоваться и развиваться, так как  нет единого рецепта для решения этих проблем, но можно найти вектор и определить направление и работать в этом направлении</w:t>
      </w:r>
      <w:r w:rsidRPr="00D84C4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</w:p>
    <w:p w:rsidR="00C25EAD" w:rsidRPr="00D84C45" w:rsidRDefault="00C25EAD" w:rsidP="00245D7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4C45">
        <w:rPr>
          <w:rFonts w:ascii="Times New Roman" w:hAnsi="Times New Roman" w:cs="Times New Roman"/>
          <w:sz w:val="28"/>
          <w:szCs w:val="28"/>
          <w:u w:val="single"/>
          <w:lang w:val="ru-RU"/>
        </w:rPr>
        <w:t>Цель и задача данной работы:</w:t>
      </w:r>
    </w:p>
    <w:p w:rsidR="00A644C5" w:rsidRPr="00D84C45" w:rsidRDefault="00A644C5" w:rsidP="00245D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4C4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C0831" w:rsidRPr="00D84C45">
        <w:rPr>
          <w:rFonts w:ascii="Times New Roman" w:hAnsi="Times New Roman" w:cs="Times New Roman"/>
          <w:sz w:val="28"/>
          <w:szCs w:val="28"/>
          <w:lang w:val="ru-RU"/>
        </w:rPr>
        <w:t xml:space="preserve">)Дали определение сценическому волнению и раскрыли виды и формы. Узнали скорость и силу протекания психических процессов. </w:t>
      </w:r>
    </w:p>
    <w:p w:rsidR="00FC0831" w:rsidRPr="00D84C45" w:rsidRDefault="00A644C5" w:rsidP="00245D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4C45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FC0831" w:rsidRPr="00D84C45">
        <w:rPr>
          <w:rFonts w:ascii="Times New Roman" w:hAnsi="Times New Roman" w:cs="Times New Roman"/>
          <w:sz w:val="28"/>
          <w:szCs w:val="28"/>
          <w:lang w:val="ru-RU"/>
        </w:rPr>
        <w:t>Определили типы темперамента и его свойства в работе с учеником.</w:t>
      </w:r>
    </w:p>
    <w:p w:rsidR="00FC0831" w:rsidRPr="00D84C45" w:rsidRDefault="00A644C5" w:rsidP="00245D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4C45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C0831" w:rsidRPr="00D84C45">
        <w:rPr>
          <w:rFonts w:ascii="Times New Roman" w:hAnsi="Times New Roman" w:cs="Times New Roman"/>
          <w:sz w:val="28"/>
          <w:szCs w:val="28"/>
          <w:lang w:val="ru-RU"/>
        </w:rPr>
        <w:t>)Определили причины возникновения концертного волнения и дали советы по его преодолению.</w:t>
      </w:r>
    </w:p>
    <w:p w:rsidR="00012CE9" w:rsidRPr="00D84C45" w:rsidRDefault="00A644C5" w:rsidP="00245D7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4C45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литературы.</w:t>
      </w:r>
    </w:p>
    <w:p w:rsidR="00A644C5" w:rsidRPr="00D84C45" w:rsidRDefault="00A644C5" w:rsidP="00A644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84C45">
        <w:rPr>
          <w:rFonts w:ascii="Times New Roman" w:hAnsi="Times New Roman" w:cs="Times New Roman"/>
          <w:sz w:val="28"/>
          <w:szCs w:val="28"/>
          <w:lang w:val="ru-RU"/>
        </w:rPr>
        <w:t>Алексеев А. Методика обучения игры на фортепиано.</w:t>
      </w:r>
      <w:r w:rsidR="003F3FC2" w:rsidRPr="00D84C45">
        <w:rPr>
          <w:rFonts w:ascii="Times New Roman" w:hAnsi="Times New Roman" w:cs="Times New Roman"/>
          <w:sz w:val="28"/>
          <w:szCs w:val="28"/>
          <w:lang w:val="ru-RU"/>
        </w:rPr>
        <w:t xml:space="preserve"> Москва 1961 год</w:t>
      </w:r>
    </w:p>
    <w:p w:rsidR="00A644C5" w:rsidRPr="00D84C45" w:rsidRDefault="00A644C5" w:rsidP="00A644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84C45">
        <w:rPr>
          <w:rFonts w:ascii="Times New Roman" w:hAnsi="Times New Roman" w:cs="Times New Roman"/>
          <w:sz w:val="28"/>
          <w:szCs w:val="28"/>
          <w:lang w:val="ru-RU"/>
        </w:rPr>
        <w:t>Фридрих Липс. Искусство и</w:t>
      </w:r>
      <w:r w:rsidR="005E7B33" w:rsidRPr="00D84C45">
        <w:rPr>
          <w:rFonts w:ascii="Times New Roman" w:hAnsi="Times New Roman" w:cs="Times New Roman"/>
          <w:sz w:val="28"/>
          <w:szCs w:val="28"/>
          <w:lang w:val="ru-RU"/>
        </w:rPr>
        <w:t xml:space="preserve">гры на баяне стр136-152.Москва Музыка </w:t>
      </w:r>
      <w:r w:rsidRPr="00D84C45">
        <w:rPr>
          <w:rFonts w:ascii="Times New Roman" w:hAnsi="Times New Roman" w:cs="Times New Roman"/>
          <w:sz w:val="28"/>
          <w:szCs w:val="28"/>
          <w:lang w:val="ru-RU"/>
        </w:rPr>
        <w:t>1985 год.</w:t>
      </w:r>
    </w:p>
    <w:p w:rsidR="00A644C5" w:rsidRPr="00D84C45" w:rsidRDefault="00A644C5" w:rsidP="00A644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84C45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Музыкальное исполнительство и педагогика. Сборник статей. </w:t>
      </w:r>
      <w:r w:rsidR="005E7B33" w:rsidRPr="00D84C45">
        <w:rPr>
          <w:rFonts w:ascii="Times New Roman" w:hAnsi="Times New Roman" w:cs="Times New Roman"/>
          <w:sz w:val="28"/>
          <w:szCs w:val="28"/>
          <w:lang w:val="ru-RU"/>
        </w:rPr>
        <w:t>Москва Музыка 1991 год, с</w:t>
      </w:r>
      <w:r w:rsidRPr="00D84C45">
        <w:rPr>
          <w:rFonts w:ascii="Times New Roman" w:hAnsi="Times New Roman" w:cs="Times New Roman"/>
          <w:sz w:val="28"/>
          <w:szCs w:val="28"/>
          <w:lang w:val="ru-RU"/>
        </w:rPr>
        <w:t>тр32-33.</w:t>
      </w:r>
    </w:p>
    <w:p w:rsidR="003F3FC2" w:rsidRPr="00D84C45" w:rsidRDefault="003F3FC2" w:rsidP="00A644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84C45">
        <w:rPr>
          <w:rFonts w:ascii="Times New Roman" w:hAnsi="Times New Roman" w:cs="Times New Roman"/>
          <w:sz w:val="28"/>
          <w:szCs w:val="28"/>
          <w:lang w:val="ru-RU"/>
        </w:rPr>
        <w:t>Гофман И Фортепианная игра Москва 1961год.Москва .</w:t>
      </w:r>
    </w:p>
    <w:p w:rsidR="003F3FC2" w:rsidRPr="00D84C45" w:rsidRDefault="003F3FC2" w:rsidP="00A644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84C45">
        <w:rPr>
          <w:rFonts w:ascii="Times New Roman" w:hAnsi="Times New Roman" w:cs="Times New Roman"/>
          <w:sz w:val="28"/>
          <w:szCs w:val="28"/>
          <w:lang w:val="ru-RU"/>
        </w:rPr>
        <w:t>Г Нейгауз. Об искусстве  фортепианной игры. Москва 1987 год, стр 58.</w:t>
      </w:r>
    </w:p>
    <w:p w:rsidR="003F3FC2" w:rsidRPr="00D84C45" w:rsidRDefault="003F3FC2" w:rsidP="00A644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84C45">
        <w:rPr>
          <w:rFonts w:ascii="Times New Roman" w:hAnsi="Times New Roman" w:cs="Times New Roman"/>
          <w:sz w:val="28"/>
          <w:szCs w:val="28"/>
          <w:lang w:val="ru-RU"/>
        </w:rPr>
        <w:t>Т. Н.Земцова.</w:t>
      </w:r>
      <w:r w:rsidR="0099263D" w:rsidRPr="00D84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4C45">
        <w:rPr>
          <w:rFonts w:ascii="Times New Roman" w:hAnsi="Times New Roman" w:cs="Times New Roman"/>
          <w:sz w:val="28"/>
          <w:szCs w:val="28"/>
          <w:lang w:val="ru-RU"/>
        </w:rPr>
        <w:t>Влияние эстрадного волнения на качество публичных выступлений.</w:t>
      </w:r>
      <w:r w:rsidR="0099263D" w:rsidRPr="00D84C45">
        <w:rPr>
          <w:rFonts w:ascii="Times New Roman" w:hAnsi="Times New Roman" w:cs="Times New Roman"/>
          <w:sz w:val="28"/>
          <w:szCs w:val="28"/>
          <w:lang w:val="ru-RU"/>
        </w:rPr>
        <w:t>2010 год, стр 63-65.</w:t>
      </w:r>
    </w:p>
    <w:p w:rsidR="00022CC6" w:rsidRDefault="00022CC6" w:rsidP="00245D7C">
      <w:pPr>
        <w:rPr>
          <w:sz w:val="28"/>
          <w:szCs w:val="28"/>
          <w:lang w:val="ru-RU"/>
        </w:rPr>
      </w:pPr>
    </w:p>
    <w:p w:rsidR="001C3BF3" w:rsidRDefault="001C3BF3" w:rsidP="00245D7C">
      <w:pPr>
        <w:rPr>
          <w:sz w:val="28"/>
          <w:szCs w:val="28"/>
          <w:lang w:val="ru-RU"/>
        </w:rPr>
      </w:pPr>
    </w:p>
    <w:p w:rsidR="008429C7" w:rsidRPr="008122BE" w:rsidRDefault="008429C7" w:rsidP="00245D7C">
      <w:pPr>
        <w:rPr>
          <w:sz w:val="28"/>
          <w:szCs w:val="28"/>
          <w:lang w:val="ru-RU"/>
        </w:rPr>
      </w:pPr>
    </w:p>
    <w:p w:rsidR="00574536" w:rsidRPr="00DB073E" w:rsidRDefault="00574536" w:rsidP="00245D7C">
      <w:pPr>
        <w:rPr>
          <w:sz w:val="28"/>
          <w:szCs w:val="28"/>
          <w:lang w:val="ru-RU"/>
        </w:rPr>
      </w:pPr>
    </w:p>
    <w:sectPr w:rsidR="00574536" w:rsidRPr="00DB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C4" w:rsidRDefault="008755C4" w:rsidP="006532C3">
      <w:pPr>
        <w:spacing w:after="0" w:line="240" w:lineRule="auto"/>
      </w:pPr>
      <w:r>
        <w:separator/>
      </w:r>
    </w:p>
  </w:endnote>
  <w:endnote w:type="continuationSeparator" w:id="0">
    <w:p w:rsidR="008755C4" w:rsidRDefault="008755C4" w:rsidP="0065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C4" w:rsidRDefault="008755C4" w:rsidP="006532C3">
      <w:pPr>
        <w:spacing w:after="0" w:line="240" w:lineRule="auto"/>
      </w:pPr>
      <w:r>
        <w:separator/>
      </w:r>
    </w:p>
  </w:footnote>
  <w:footnote w:type="continuationSeparator" w:id="0">
    <w:p w:rsidR="008755C4" w:rsidRDefault="008755C4" w:rsidP="00653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74C70"/>
    <w:multiLevelType w:val="hybridMultilevel"/>
    <w:tmpl w:val="A48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16"/>
    <w:rsid w:val="00012CE9"/>
    <w:rsid w:val="00022CC6"/>
    <w:rsid w:val="0005302F"/>
    <w:rsid w:val="0008742D"/>
    <w:rsid w:val="00092729"/>
    <w:rsid w:val="000E2ADD"/>
    <w:rsid w:val="00161BF5"/>
    <w:rsid w:val="001A0B78"/>
    <w:rsid w:val="001A3B50"/>
    <w:rsid w:val="001C3BF3"/>
    <w:rsid w:val="00224B82"/>
    <w:rsid w:val="00245D7C"/>
    <w:rsid w:val="0025268F"/>
    <w:rsid w:val="0030075F"/>
    <w:rsid w:val="00307C92"/>
    <w:rsid w:val="003213D7"/>
    <w:rsid w:val="00374258"/>
    <w:rsid w:val="003F3FC2"/>
    <w:rsid w:val="004440B6"/>
    <w:rsid w:val="0045422B"/>
    <w:rsid w:val="00465DB9"/>
    <w:rsid w:val="004B015A"/>
    <w:rsid w:val="00513C98"/>
    <w:rsid w:val="00574536"/>
    <w:rsid w:val="00587BFC"/>
    <w:rsid w:val="005E7899"/>
    <w:rsid w:val="005E7B33"/>
    <w:rsid w:val="006532C3"/>
    <w:rsid w:val="00684C56"/>
    <w:rsid w:val="006A2EF4"/>
    <w:rsid w:val="006F3C4B"/>
    <w:rsid w:val="007554E6"/>
    <w:rsid w:val="00761677"/>
    <w:rsid w:val="008122BE"/>
    <w:rsid w:val="00823EC1"/>
    <w:rsid w:val="008429C7"/>
    <w:rsid w:val="00865C0A"/>
    <w:rsid w:val="008755C4"/>
    <w:rsid w:val="00886779"/>
    <w:rsid w:val="008B1F8E"/>
    <w:rsid w:val="009067F2"/>
    <w:rsid w:val="0099263D"/>
    <w:rsid w:val="00A25BC3"/>
    <w:rsid w:val="00A644C5"/>
    <w:rsid w:val="00AC0522"/>
    <w:rsid w:val="00B04216"/>
    <w:rsid w:val="00B65068"/>
    <w:rsid w:val="00B70814"/>
    <w:rsid w:val="00B77991"/>
    <w:rsid w:val="00B97979"/>
    <w:rsid w:val="00BA687E"/>
    <w:rsid w:val="00BD2025"/>
    <w:rsid w:val="00C25EAD"/>
    <w:rsid w:val="00C50757"/>
    <w:rsid w:val="00C95AFC"/>
    <w:rsid w:val="00CA2DA1"/>
    <w:rsid w:val="00CC24B4"/>
    <w:rsid w:val="00CD3385"/>
    <w:rsid w:val="00D24B6E"/>
    <w:rsid w:val="00D37854"/>
    <w:rsid w:val="00D7463F"/>
    <w:rsid w:val="00D74BDE"/>
    <w:rsid w:val="00D84C45"/>
    <w:rsid w:val="00DB073E"/>
    <w:rsid w:val="00DE32F1"/>
    <w:rsid w:val="00F2218A"/>
    <w:rsid w:val="00FB34D2"/>
    <w:rsid w:val="00FB76CA"/>
    <w:rsid w:val="00FC0831"/>
    <w:rsid w:val="00F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2C3"/>
    <w:rPr>
      <w:lang w:val="en-US"/>
    </w:rPr>
  </w:style>
  <w:style w:type="paragraph" w:styleId="a6">
    <w:name w:val="footer"/>
    <w:basedOn w:val="a"/>
    <w:link w:val="a7"/>
    <w:uiPriority w:val="99"/>
    <w:unhideWhenUsed/>
    <w:rsid w:val="0065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2C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2C3"/>
    <w:rPr>
      <w:lang w:val="en-US"/>
    </w:rPr>
  </w:style>
  <w:style w:type="paragraph" w:styleId="a6">
    <w:name w:val="footer"/>
    <w:basedOn w:val="a"/>
    <w:link w:val="a7"/>
    <w:uiPriority w:val="99"/>
    <w:unhideWhenUsed/>
    <w:rsid w:val="0065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2C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Тоха</dc:creator>
  <cp:lastModifiedBy>хХх</cp:lastModifiedBy>
  <cp:revision>2</cp:revision>
  <dcterms:created xsi:type="dcterms:W3CDTF">2021-10-08T18:44:00Z</dcterms:created>
  <dcterms:modified xsi:type="dcterms:W3CDTF">2021-10-08T18:44:00Z</dcterms:modified>
</cp:coreProperties>
</file>