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AE" w:rsidRDefault="00CF47AE" w:rsidP="00CF47AE">
      <w:pPr>
        <w:spacing w:line="360" w:lineRule="auto"/>
        <w:jc w:val="right"/>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Полянская И.А.</w:t>
      </w:r>
    </w:p>
    <w:p w:rsidR="00CF47AE" w:rsidRDefault="00CF47AE" w:rsidP="00CF47AE">
      <w:pPr>
        <w:spacing w:line="360" w:lineRule="auto"/>
        <w:jc w:val="right"/>
        <w:rPr>
          <w:rFonts w:ascii="Times New Roman" w:hAnsi="Times New Roman" w:cs="Times New Roman"/>
          <w:i/>
          <w:color w:val="383838"/>
          <w:sz w:val="28"/>
          <w:szCs w:val="28"/>
          <w:shd w:val="clear" w:color="auto" w:fill="FFFFFF"/>
        </w:rPr>
      </w:pPr>
      <w:r>
        <w:rPr>
          <w:rFonts w:ascii="Times New Roman" w:hAnsi="Times New Roman" w:cs="Times New Roman"/>
          <w:i/>
          <w:color w:val="383838"/>
          <w:sz w:val="28"/>
          <w:szCs w:val="28"/>
          <w:shd w:val="clear" w:color="auto" w:fill="FFFFFF"/>
        </w:rPr>
        <w:t>Му</w:t>
      </w:r>
      <w:r w:rsidR="000D35BB">
        <w:rPr>
          <w:rFonts w:ascii="Times New Roman" w:hAnsi="Times New Roman" w:cs="Times New Roman"/>
          <w:i/>
          <w:color w:val="383838"/>
          <w:sz w:val="28"/>
          <w:szCs w:val="28"/>
          <w:shd w:val="clear" w:color="auto" w:fill="FFFFFF"/>
        </w:rPr>
        <w:t>ниципальное Бюджетное Учреждение</w:t>
      </w:r>
      <w:r>
        <w:rPr>
          <w:rFonts w:ascii="Times New Roman" w:hAnsi="Times New Roman" w:cs="Times New Roman"/>
          <w:i/>
          <w:color w:val="383838"/>
          <w:sz w:val="28"/>
          <w:szCs w:val="28"/>
          <w:shd w:val="clear" w:color="auto" w:fill="FFFFFF"/>
        </w:rPr>
        <w:t xml:space="preserve"> Доп</w:t>
      </w:r>
      <w:r w:rsidR="000D35BB">
        <w:rPr>
          <w:rFonts w:ascii="Times New Roman" w:hAnsi="Times New Roman" w:cs="Times New Roman"/>
          <w:i/>
          <w:color w:val="383838"/>
          <w:sz w:val="28"/>
          <w:szCs w:val="28"/>
          <w:shd w:val="clear" w:color="auto" w:fill="FFFFFF"/>
        </w:rPr>
        <w:t>олнительного</w:t>
      </w:r>
      <w:r>
        <w:rPr>
          <w:rFonts w:ascii="Times New Roman" w:hAnsi="Times New Roman" w:cs="Times New Roman"/>
          <w:i/>
          <w:color w:val="383838"/>
          <w:sz w:val="28"/>
          <w:szCs w:val="28"/>
          <w:shd w:val="clear" w:color="auto" w:fill="FFFFFF"/>
        </w:rPr>
        <w:t xml:space="preserve"> образования</w:t>
      </w:r>
      <w:r w:rsidR="000D35BB">
        <w:rPr>
          <w:rFonts w:ascii="Times New Roman" w:hAnsi="Times New Roman" w:cs="Times New Roman"/>
          <w:i/>
          <w:color w:val="383838"/>
          <w:sz w:val="28"/>
          <w:szCs w:val="28"/>
          <w:shd w:val="clear" w:color="auto" w:fill="FFFFFF"/>
        </w:rPr>
        <w:t xml:space="preserve"> «Юность»</w:t>
      </w:r>
      <w:r>
        <w:rPr>
          <w:rFonts w:ascii="Times New Roman" w:hAnsi="Times New Roman" w:cs="Times New Roman"/>
          <w:i/>
          <w:color w:val="383838"/>
          <w:sz w:val="28"/>
          <w:szCs w:val="28"/>
          <w:shd w:val="clear" w:color="auto" w:fill="FFFFFF"/>
        </w:rPr>
        <w:t xml:space="preserve">, </w:t>
      </w:r>
      <w:proofErr w:type="gramStart"/>
      <w:r>
        <w:rPr>
          <w:rFonts w:ascii="Times New Roman" w:hAnsi="Times New Roman" w:cs="Times New Roman"/>
          <w:i/>
          <w:color w:val="383838"/>
          <w:sz w:val="28"/>
          <w:szCs w:val="28"/>
          <w:shd w:val="clear" w:color="auto" w:fill="FFFFFF"/>
        </w:rPr>
        <w:t>г</w:t>
      </w:r>
      <w:proofErr w:type="gramEnd"/>
      <w:r>
        <w:rPr>
          <w:rFonts w:ascii="Times New Roman" w:hAnsi="Times New Roman" w:cs="Times New Roman"/>
          <w:i/>
          <w:color w:val="383838"/>
          <w:sz w:val="28"/>
          <w:szCs w:val="28"/>
          <w:shd w:val="clear" w:color="auto" w:fill="FFFFFF"/>
        </w:rPr>
        <w:t>.</w:t>
      </w:r>
      <w:r w:rsidR="007259C3">
        <w:rPr>
          <w:rFonts w:ascii="Times New Roman" w:hAnsi="Times New Roman" w:cs="Times New Roman"/>
          <w:i/>
          <w:color w:val="383838"/>
          <w:sz w:val="28"/>
          <w:szCs w:val="28"/>
          <w:shd w:val="clear" w:color="auto" w:fill="FFFFFF"/>
        </w:rPr>
        <w:t xml:space="preserve"> </w:t>
      </w:r>
      <w:r>
        <w:rPr>
          <w:rFonts w:ascii="Times New Roman" w:hAnsi="Times New Roman" w:cs="Times New Roman"/>
          <w:i/>
          <w:color w:val="383838"/>
          <w:sz w:val="28"/>
          <w:szCs w:val="28"/>
          <w:shd w:val="clear" w:color="auto" w:fill="FFFFFF"/>
        </w:rPr>
        <w:t>Белгород</w:t>
      </w:r>
    </w:p>
    <w:p w:rsidR="00E10E95" w:rsidRPr="00CF47AE" w:rsidRDefault="007B5B82" w:rsidP="00CF47AE">
      <w:pPr>
        <w:spacing w:line="360" w:lineRule="auto"/>
        <w:ind w:firstLine="709"/>
        <w:jc w:val="center"/>
        <w:rPr>
          <w:rFonts w:ascii="Times New Roman" w:hAnsi="Times New Roman" w:cs="Times New Roman"/>
          <w:b/>
          <w:color w:val="383838"/>
          <w:sz w:val="28"/>
          <w:szCs w:val="28"/>
          <w:shd w:val="clear" w:color="auto" w:fill="FFFFFF"/>
        </w:rPr>
      </w:pPr>
      <w:r w:rsidRPr="00CF47AE">
        <w:rPr>
          <w:rFonts w:ascii="Times New Roman" w:hAnsi="Times New Roman" w:cs="Times New Roman"/>
          <w:b/>
          <w:color w:val="383838"/>
          <w:sz w:val="28"/>
          <w:szCs w:val="28"/>
          <w:shd w:val="clear" w:color="auto" w:fill="FFFFFF"/>
        </w:rPr>
        <w:t>Практика организации внеурочной деятельности в школе</w:t>
      </w:r>
      <w:r w:rsidR="00980051" w:rsidRPr="00CF47AE">
        <w:rPr>
          <w:rFonts w:ascii="Times New Roman" w:hAnsi="Times New Roman" w:cs="Times New Roman"/>
          <w:b/>
          <w:color w:val="383838"/>
          <w:sz w:val="28"/>
          <w:szCs w:val="28"/>
          <w:shd w:val="clear" w:color="auto" w:fill="FFFFFF"/>
        </w:rPr>
        <w:t>.</w:t>
      </w:r>
    </w:p>
    <w:p w:rsidR="007B5B82" w:rsidRPr="00CF47AE" w:rsidRDefault="007B5B82" w:rsidP="00CF47AE">
      <w:pPr>
        <w:spacing w:line="360" w:lineRule="auto"/>
        <w:ind w:firstLine="709"/>
        <w:jc w:val="both"/>
        <w:rPr>
          <w:rFonts w:ascii="Times New Roman" w:hAnsi="Times New Roman" w:cs="Times New Roman"/>
          <w:color w:val="383838"/>
          <w:sz w:val="28"/>
          <w:szCs w:val="28"/>
          <w:shd w:val="clear" w:color="auto" w:fill="FFFFFF"/>
        </w:rPr>
      </w:pPr>
      <w:r w:rsidRPr="00CF47AE">
        <w:rPr>
          <w:rFonts w:ascii="Times New Roman" w:hAnsi="Times New Roman" w:cs="Times New Roman"/>
          <w:color w:val="383838"/>
          <w:sz w:val="28"/>
          <w:szCs w:val="28"/>
          <w:shd w:val="clear" w:color="auto" w:fill="FFFFFF"/>
        </w:rPr>
        <w:t>Внеурочная деятельность</w:t>
      </w:r>
      <w:r w:rsidR="00980051" w:rsidRPr="00CF47AE">
        <w:rPr>
          <w:rFonts w:ascii="Times New Roman" w:hAnsi="Times New Roman" w:cs="Times New Roman"/>
          <w:color w:val="383838"/>
          <w:sz w:val="28"/>
          <w:szCs w:val="28"/>
          <w:shd w:val="clear" w:color="auto" w:fill="FFFFFF"/>
        </w:rPr>
        <w:t>, есть с</w:t>
      </w:r>
      <w:r w:rsidRPr="00CF47AE">
        <w:rPr>
          <w:rFonts w:ascii="Times New Roman" w:hAnsi="Times New Roman" w:cs="Times New Roman"/>
          <w:color w:val="383838"/>
          <w:sz w:val="28"/>
          <w:szCs w:val="28"/>
          <w:shd w:val="clear" w:color="auto" w:fill="FFFFFF"/>
        </w:rPr>
        <w:t>овокупность всех видов деятельности учащихся</w:t>
      </w:r>
      <w:r w:rsidR="00980051" w:rsidRPr="00CF47AE">
        <w:rPr>
          <w:rFonts w:ascii="Times New Roman" w:hAnsi="Times New Roman" w:cs="Times New Roman"/>
          <w:color w:val="383838"/>
          <w:sz w:val="28"/>
          <w:szCs w:val="28"/>
          <w:shd w:val="clear" w:color="auto" w:fill="FFFFFF"/>
        </w:rPr>
        <w:t xml:space="preserve"> </w:t>
      </w:r>
      <w:r w:rsidRPr="00CF47AE">
        <w:rPr>
          <w:rFonts w:ascii="Times New Roman" w:hAnsi="Times New Roman" w:cs="Times New Roman"/>
          <w:color w:val="383838"/>
          <w:sz w:val="28"/>
          <w:szCs w:val="28"/>
          <w:shd w:val="clear" w:color="auto" w:fill="FFFFFF"/>
        </w:rPr>
        <w:t>(кроме учебной деятельности),</w:t>
      </w:r>
      <w:r w:rsidR="00980051" w:rsidRPr="00CF47AE">
        <w:rPr>
          <w:rFonts w:ascii="Times New Roman" w:hAnsi="Times New Roman" w:cs="Times New Roman"/>
          <w:color w:val="383838"/>
          <w:sz w:val="28"/>
          <w:szCs w:val="28"/>
          <w:shd w:val="clear" w:color="auto" w:fill="FFFFFF"/>
        </w:rPr>
        <w:t xml:space="preserve"> </w:t>
      </w:r>
      <w:r w:rsidRPr="00CF47AE">
        <w:rPr>
          <w:rFonts w:ascii="Times New Roman" w:hAnsi="Times New Roman" w:cs="Times New Roman"/>
          <w:color w:val="383838"/>
          <w:sz w:val="28"/>
          <w:szCs w:val="28"/>
          <w:shd w:val="clear" w:color="auto" w:fill="FFFFFF"/>
        </w:rPr>
        <w:t>в которых возможно и целесообразно решение задач их воспитания и социализации.</w:t>
      </w:r>
    </w:p>
    <w:p w:rsidR="007C6E52" w:rsidRDefault="007B5B82" w:rsidP="007C6E52">
      <w:pPr>
        <w:spacing w:line="360" w:lineRule="auto"/>
        <w:ind w:firstLine="709"/>
        <w:jc w:val="both"/>
        <w:rPr>
          <w:rFonts w:ascii="Times New Roman" w:hAnsi="Times New Roman" w:cs="Times New Roman"/>
          <w:color w:val="383838"/>
          <w:sz w:val="28"/>
          <w:szCs w:val="28"/>
          <w:shd w:val="clear" w:color="auto" w:fill="FFFFFF"/>
        </w:rPr>
      </w:pPr>
      <w:r w:rsidRPr="00CF47AE">
        <w:rPr>
          <w:rFonts w:ascii="Times New Roman" w:hAnsi="Times New Roman" w:cs="Times New Roman"/>
          <w:color w:val="383838"/>
          <w:sz w:val="28"/>
          <w:szCs w:val="28"/>
          <w:shd w:val="clear" w:color="auto" w:fill="FFFFFF"/>
        </w:rPr>
        <w:t>Цели внеурочной деятельности обеспечить благопри</w:t>
      </w:r>
      <w:r w:rsidR="007259C3">
        <w:rPr>
          <w:rFonts w:ascii="Times New Roman" w:hAnsi="Times New Roman" w:cs="Times New Roman"/>
          <w:color w:val="383838"/>
          <w:sz w:val="28"/>
          <w:szCs w:val="28"/>
          <w:shd w:val="clear" w:color="auto" w:fill="FFFFFF"/>
        </w:rPr>
        <w:t>ятную адаптацию ребенка в школе,</w:t>
      </w:r>
      <w:r w:rsidRPr="00CF47AE">
        <w:rPr>
          <w:rFonts w:ascii="Times New Roman" w:hAnsi="Times New Roman" w:cs="Times New Roman"/>
          <w:color w:val="383838"/>
          <w:sz w:val="28"/>
          <w:szCs w:val="28"/>
          <w:shd w:val="clear" w:color="auto" w:fill="FFFFFF"/>
        </w:rPr>
        <w:t xml:space="preserve"> оптимизирова</w:t>
      </w:r>
      <w:r w:rsidR="007259C3">
        <w:rPr>
          <w:rFonts w:ascii="Times New Roman" w:hAnsi="Times New Roman" w:cs="Times New Roman"/>
          <w:color w:val="383838"/>
          <w:sz w:val="28"/>
          <w:szCs w:val="28"/>
          <w:shd w:val="clear" w:color="auto" w:fill="FFFFFF"/>
        </w:rPr>
        <w:t>ть учебную нагрузку обучающихся,</w:t>
      </w:r>
      <w:r w:rsidRPr="00CF47AE">
        <w:rPr>
          <w:rFonts w:ascii="Times New Roman" w:hAnsi="Times New Roman" w:cs="Times New Roman"/>
          <w:color w:val="383838"/>
          <w:sz w:val="28"/>
          <w:szCs w:val="28"/>
          <w:shd w:val="clear" w:color="auto" w:fill="FFFFFF"/>
        </w:rPr>
        <w:t xml:space="preserve"> улучши</w:t>
      </w:r>
      <w:r w:rsidR="007259C3">
        <w:rPr>
          <w:rFonts w:ascii="Times New Roman" w:hAnsi="Times New Roman" w:cs="Times New Roman"/>
          <w:color w:val="383838"/>
          <w:sz w:val="28"/>
          <w:szCs w:val="28"/>
          <w:shd w:val="clear" w:color="auto" w:fill="FFFFFF"/>
        </w:rPr>
        <w:t>ть условия для развития ребенка,</w:t>
      </w:r>
      <w:r w:rsidRPr="00CF47AE">
        <w:rPr>
          <w:rFonts w:ascii="Times New Roman" w:hAnsi="Times New Roman" w:cs="Times New Roman"/>
          <w:color w:val="383838"/>
          <w:sz w:val="28"/>
          <w:szCs w:val="28"/>
          <w:shd w:val="clear" w:color="auto" w:fill="FFFFFF"/>
        </w:rPr>
        <w:t xml:space="preserve"> учесть возрастные и л</w:t>
      </w:r>
      <w:r w:rsidR="00230F6B">
        <w:rPr>
          <w:rFonts w:ascii="Times New Roman" w:hAnsi="Times New Roman" w:cs="Times New Roman"/>
          <w:color w:val="383838"/>
          <w:sz w:val="28"/>
          <w:szCs w:val="28"/>
          <w:shd w:val="clear" w:color="auto" w:fill="FFFFFF"/>
        </w:rPr>
        <w:t xml:space="preserve">ичные особенности обучающихся. </w:t>
      </w:r>
      <w:r w:rsidR="007259C3">
        <w:rPr>
          <w:rFonts w:ascii="Times New Roman" w:hAnsi="Times New Roman" w:cs="Times New Roman"/>
          <w:color w:val="383838"/>
          <w:sz w:val="28"/>
          <w:szCs w:val="28"/>
          <w:shd w:val="clear" w:color="auto" w:fill="FFFFFF"/>
        </w:rPr>
        <w:t>С</w:t>
      </w:r>
      <w:r w:rsidRPr="00CF47AE">
        <w:rPr>
          <w:rFonts w:ascii="Times New Roman" w:hAnsi="Times New Roman" w:cs="Times New Roman"/>
          <w:color w:val="383838"/>
          <w:sz w:val="28"/>
          <w:szCs w:val="28"/>
          <w:shd w:val="clear" w:color="auto" w:fill="FFFFFF"/>
        </w:rPr>
        <w:t>оздать условия для проявления и развития ребенком своих интересов на основе свободн</w:t>
      </w:r>
      <w:r w:rsidR="007259C3">
        <w:rPr>
          <w:rFonts w:ascii="Times New Roman" w:hAnsi="Times New Roman" w:cs="Times New Roman"/>
          <w:color w:val="383838"/>
          <w:sz w:val="28"/>
          <w:szCs w:val="28"/>
          <w:shd w:val="clear" w:color="auto" w:fill="FFFFFF"/>
        </w:rPr>
        <w:t>ого выбора, постижения духовно-</w:t>
      </w:r>
      <w:r w:rsidRPr="00CF47AE">
        <w:rPr>
          <w:rFonts w:ascii="Times New Roman" w:hAnsi="Times New Roman" w:cs="Times New Roman"/>
          <w:color w:val="383838"/>
          <w:sz w:val="28"/>
          <w:szCs w:val="28"/>
          <w:shd w:val="clear" w:color="auto" w:fill="FFFFFF"/>
        </w:rPr>
        <w:t>нравственных ценностей и культурных традиций задачи внеурочной деятельности</w:t>
      </w:r>
      <w:r w:rsidR="00230F6B">
        <w:rPr>
          <w:rFonts w:ascii="Times New Roman" w:hAnsi="Times New Roman" w:cs="Times New Roman"/>
          <w:color w:val="383838"/>
          <w:sz w:val="28"/>
          <w:szCs w:val="28"/>
          <w:shd w:val="clear" w:color="auto" w:fill="FFFFFF"/>
        </w:rPr>
        <w:t>. У</w:t>
      </w:r>
      <w:r w:rsidRPr="00CF47AE">
        <w:rPr>
          <w:rFonts w:ascii="Times New Roman" w:hAnsi="Times New Roman" w:cs="Times New Roman"/>
          <w:color w:val="383838"/>
          <w:sz w:val="28"/>
          <w:szCs w:val="28"/>
          <w:shd w:val="clear" w:color="auto" w:fill="FFFFFF"/>
        </w:rPr>
        <w:t>совершенство</w:t>
      </w:r>
      <w:r w:rsidR="00230F6B">
        <w:rPr>
          <w:rFonts w:ascii="Times New Roman" w:hAnsi="Times New Roman" w:cs="Times New Roman"/>
          <w:color w:val="383838"/>
          <w:sz w:val="28"/>
          <w:szCs w:val="28"/>
          <w:shd w:val="clear" w:color="auto" w:fill="FFFFFF"/>
        </w:rPr>
        <w:t>вание знаний, привычек и умений,</w:t>
      </w:r>
      <w:r w:rsidRPr="00CF47AE">
        <w:rPr>
          <w:rFonts w:ascii="Times New Roman" w:hAnsi="Times New Roman" w:cs="Times New Roman"/>
          <w:color w:val="383838"/>
          <w:sz w:val="28"/>
          <w:szCs w:val="28"/>
          <w:shd w:val="clear" w:color="auto" w:fill="FFFFFF"/>
        </w:rPr>
        <w:t xml:space="preserve"> приобретенных </w:t>
      </w:r>
      <w:r w:rsidR="00230F6B">
        <w:rPr>
          <w:rFonts w:ascii="Times New Roman" w:hAnsi="Times New Roman" w:cs="Times New Roman"/>
          <w:color w:val="383838"/>
          <w:sz w:val="28"/>
          <w:szCs w:val="28"/>
          <w:shd w:val="clear" w:color="auto" w:fill="FFFFFF"/>
        </w:rPr>
        <w:t xml:space="preserve">на уроках иностранного языка, </w:t>
      </w:r>
      <w:r w:rsidRPr="00CF47AE">
        <w:rPr>
          <w:rFonts w:ascii="Times New Roman" w:hAnsi="Times New Roman" w:cs="Times New Roman"/>
          <w:color w:val="383838"/>
          <w:sz w:val="28"/>
          <w:szCs w:val="28"/>
          <w:shd w:val="clear" w:color="auto" w:fill="FFFFFF"/>
        </w:rPr>
        <w:t xml:space="preserve">расширение мировоззрения </w:t>
      </w:r>
      <w:r w:rsidR="00230F6B">
        <w:rPr>
          <w:rFonts w:ascii="Times New Roman" w:hAnsi="Times New Roman" w:cs="Times New Roman"/>
          <w:color w:val="383838"/>
          <w:sz w:val="28"/>
          <w:szCs w:val="28"/>
          <w:shd w:val="clear" w:color="auto" w:fill="FFFFFF"/>
        </w:rPr>
        <w:t xml:space="preserve">учащихся, а также </w:t>
      </w:r>
      <w:r w:rsidRPr="00CF47AE">
        <w:rPr>
          <w:rFonts w:ascii="Times New Roman" w:hAnsi="Times New Roman" w:cs="Times New Roman"/>
          <w:color w:val="383838"/>
          <w:sz w:val="28"/>
          <w:szCs w:val="28"/>
          <w:shd w:val="clear" w:color="auto" w:fill="FFFFFF"/>
        </w:rPr>
        <w:t>развитие их творческих способностей</w:t>
      </w:r>
      <w:r w:rsidR="00230F6B">
        <w:rPr>
          <w:rFonts w:ascii="Times New Roman" w:hAnsi="Times New Roman" w:cs="Times New Roman"/>
          <w:color w:val="383838"/>
          <w:sz w:val="28"/>
          <w:szCs w:val="28"/>
          <w:shd w:val="clear" w:color="auto" w:fill="FFFFFF"/>
        </w:rPr>
        <w:t xml:space="preserve">, </w:t>
      </w:r>
      <w:r w:rsidRPr="00CF47AE">
        <w:rPr>
          <w:rFonts w:ascii="Times New Roman" w:hAnsi="Times New Roman" w:cs="Times New Roman"/>
          <w:color w:val="383838"/>
          <w:sz w:val="28"/>
          <w:szCs w:val="28"/>
          <w:shd w:val="clear" w:color="auto" w:fill="FFFFFF"/>
        </w:rPr>
        <w:t>воспитание любви и уважения к людям своего родного края и страны</w:t>
      </w:r>
      <w:r w:rsidR="00230F6B">
        <w:rPr>
          <w:rFonts w:ascii="Times New Roman" w:hAnsi="Times New Roman" w:cs="Times New Roman"/>
          <w:color w:val="383838"/>
          <w:sz w:val="28"/>
          <w:szCs w:val="28"/>
          <w:shd w:val="clear" w:color="auto" w:fill="FFFFFF"/>
        </w:rPr>
        <w:t>.</w:t>
      </w:r>
      <w:r w:rsidR="007C6E52">
        <w:rPr>
          <w:rFonts w:ascii="Times New Roman" w:hAnsi="Times New Roman" w:cs="Times New Roman"/>
          <w:color w:val="383838"/>
          <w:sz w:val="28"/>
          <w:szCs w:val="28"/>
          <w:shd w:val="clear" w:color="auto" w:fill="FFFFFF"/>
        </w:rPr>
        <w:t xml:space="preserve"> </w:t>
      </w:r>
    </w:p>
    <w:p w:rsidR="007C6E52" w:rsidRDefault="007B5B82" w:rsidP="007C6E52">
      <w:pPr>
        <w:spacing w:line="360" w:lineRule="auto"/>
        <w:ind w:firstLine="709"/>
        <w:jc w:val="both"/>
        <w:rPr>
          <w:rFonts w:ascii="Times New Roman" w:hAnsi="Times New Roman" w:cs="Times New Roman"/>
          <w:color w:val="383838"/>
          <w:sz w:val="28"/>
          <w:szCs w:val="28"/>
          <w:shd w:val="clear" w:color="auto" w:fill="FFFFFF"/>
        </w:rPr>
      </w:pPr>
      <w:r w:rsidRPr="00CF47AE">
        <w:rPr>
          <w:rFonts w:ascii="Times New Roman" w:hAnsi="Times New Roman" w:cs="Times New Roman"/>
          <w:color w:val="383838"/>
          <w:sz w:val="28"/>
          <w:szCs w:val="28"/>
          <w:shd w:val="clear" w:color="auto" w:fill="FFFFFF"/>
        </w:rPr>
        <w:t>Кружковые занятия по английскому языку имеют ряд сходных особенностей с кружками по другим предметам. К ним относится, во-первых, добровольный характер их посещения, поэтому в кружке английского языка могут участвовать не только хорошо успевающие учащиеся, но и любой ученик, изъявивший желание. При этом учитель должен постоянно поддерживать, углублять и развивать интерес к иностранному языку. Во-втор</w:t>
      </w:r>
      <w:r w:rsidR="007C6E52">
        <w:rPr>
          <w:rFonts w:ascii="Times New Roman" w:hAnsi="Times New Roman" w:cs="Times New Roman"/>
          <w:color w:val="383838"/>
          <w:sz w:val="28"/>
          <w:szCs w:val="28"/>
          <w:shd w:val="clear" w:color="auto" w:fill="FFFFFF"/>
        </w:rPr>
        <w:t xml:space="preserve">ых, это отсутствие учета знаний. </w:t>
      </w:r>
      <w:r w:rsidRPr="00CF47AE">
        <w:rPr>
          <w:rFonts w:ascii="Times New Roman" w:hAnsi="Times New Roman" w:cs="Times New Roman"/>
          <w:color w:val="383838"/>
          <w:sz w:val="28"/>
          <w:szCs w:val="28"/>
          <w:shd w:val="clear" w:color="auto" w:fill="FFFFFF"/>
        </w:rPr>
        <w:t>В-третьих, большая самостоятельность и инициативность учащихся в выполнении поручений</w:t>
      </w:r>
      <w:r w:rsidR="007C6E52">
        <w:rPr>
          <w:rFonts w:ascii="Times New Roman" w:hAnsi="Times New Roman" w:cs="Times New Roman"/>
          <w:color w:val="383838"/>
          <w:sz w:val="28"/>
          <w:szCs w:val="28"/>
          <w:shd w:val="clear" w:color="auto" w:fill="FFFFFF"/>
        </w:rPr>
        <w:t xml:space="preserve">. </w:t>
      </w:r>
    </w:p>
    <w:p w:rsidR="007B5B82" w:rsidRPr="00CF47AE" w:rsidRDefault="007C6E52" w:rsidP="007C6E52">
      <w:pPr>
        <w:spacing w:line="360" w:lineRule="auto"/>
        <w:ind w:firstLine="709"/>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 xml:space="preserve">Экскурсии - </w:t>
      </w:r>
      <w:r w:rsidR="007B5B82" w:rsidRPr="00CF47AE">
        <w:rPr>
          <w:rFonts w:ascii="Times New Roman" w:hAnsi="Times New Roman" w:cs="Times New Roman"/>
          <w:color w:val="383838"/>
          <w:sz w:val="28"/>
          <w:szCs w:val="28"/>
          <w:shd w:val="clear" w:color="auto" w:fill="FFFFFF"/>
        </w:rPr>
        <w:t xml:space="preserve">это далеко не часто используемое направление внеурочной деятельности, развивающее значение которого трудно переоценить. Здесь дети учатся не только слушать, понимать иностранную речь, но и вести диалог, </w:t>
      </w:r>
      <w:r w:rsidR="007B5B82" w:rsidRPr="00CF47AE">
        <w:rPr>
          <w:rFonts w:ascii="Times New Roman" w:hAnsi="Times New Roman" w:cs="Times New Roman"/>
          <w:color w:val="383838"/>
          <w:sz w:val="28"/>
          <w:szCs w:val="28"/>
          <w:shd w:val="clear" w:color="auto" w:fill="FFFFFF"/>
        </w:rPr>
        <w:lastRenderedPageBreak/>
        <w:t>задавая вопросы. «Совершить путешествие» в желаемое место можно как лично, так и используя ИКТ. Современные технологии позволяют педагогу не только показать презентацию с фотографиями, но и совершить виртуальную прогулку по любому городу в стране изучаемого языка.</w:t>
      </w:r>
    </w:p>
    <w:p w:rsidR="004B1C2A" w:rsidRPr="004B1C2A" w:rsidRDefault="007C6E52" w:rsidP="00CF47AE">
      <w:pPr>
        <w:spacing w:line="360" w:lineRule="auto"/>
        <w:ind w:firstLine="709"/>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 xml:space="preserve">Круглые столы и конференции - </w:t>
      </w:r>
      <w:r w:rsidR="007B5B82" w:rsidRPr="00CF47AE">
        <w:rPr>
          <w:rFonts w:ascii="Times New Roman" w:hAnsi="Times New Roman" w:cs="Times New Roman"/>
          <w:color w:val="383838"/>
          <w:sz w:val="28"/>
          <w:szCs w:val="28"/>
          <w:shd w:val="clear" w:color="auto" w:fill="FFFFFF"/>
        </w:rPr>
        <w:t>это одно из наиболее перспективных, и в то же время редко встречающихся направлений во внеурочной работе по английскому языку. Это обусловлено вполне объективными причинами: юный возраст учащихся, небольшой языковой «багаж», отсутствие опыта исследовательской деятельности, боязнь публичных выступлений и прочее. Тем не менее, значение этого вида деятельности трудно переоценить – развитие познавательной потребности и потребности в творческой деятельности</w:t>
      </w:r>
      <w:r w:rsidR="004B1C2A" w:rsidRPr="004B1C2A">
        <w:rPr>
          <w:rFonts w:ascii="Times New Roman" w:hAnsi="Times New Roman" w:cs="Times New Roman"/>
          <w:color w:val="383838"/>
          <w:sz w:val="28"/>
          <w:szCs w:val="28"/>
          <w:shd w:val="clear" w:color="auto" w:fill="FFFFFF"/>
        </w:rPr>
        <w:t>.</w:t>
      </w:r>
    </w:p>
    <w:p w:rsidR="004B1C2A" w:rsidRPr="004B1C2A" w:rsidRDefault="007B5B82" w:rsidP="00CF47AE">
      <w:pPr>
        <w:spacing w:line="360" w:lineRule="auto"/>
        <w:ind w:firstLine="709"/>
        <w:jc w:val="both"/>
        <w:rPr>
          <w:rFonts w:ascii="Times New Roman" w:hAnsi="Times New Roman" w:cs="Times New Roman"/>
          <w:color w:val="383838"/>
          <w:sz w:val="28"/>
          <w:szCs w:val="28"/>
          <w:shd w:val="clear" w:color="auto" w:fill="FFFFFF"/>
        </w:rPr>
      </w:pPr>
      <w:r w:rsidRPr="00CF47AE">
        <w:rPr>
          <w:rFonts w:ascii="Times New Roman" w:hAnsi="Times New Roman" w:cs="Times New Roman"/>
          <w:color w:val="383838"/>
          <w:sz w:val="28"/>
          <w:szCs w:val="28"/>
          <w:shd w:val="clear" w:color="auto" w:fill="FFFFFF"/>
        </w:rPr>
        <w:t>П</w:t>
      </w:r>
      <w:r w:rsidR="007C6E52">
        <w:rPr>
          <w:rFonts w:ascii="Times New Roman" w:hAnsi="Times New Roman" w:cs="Times New Roman"/>
          <w:color w:val="383838"/>
          <w:sz w:val="28"/>
          <w:szCs w:val="28"/>
          <w:shd w:val="clear" w:color="auto" w:fill="FFFFFF"/>
        </w:rPr>
        <w:t xml:space="preserve">роекты и научные исследования - </w:t>
      </w:r>
      <w:r w:rsidRPr="00CF47AE">
        <w:rPr>
          <w:rFonts w:ascii="Times New Roman" w:hAnsi="Times New Roman" w:cs="Times New Roman"/>
          <w:color w:val="383838"/>
          <w:sz w:val="28"/>
          <w:szCs w:val="28"/>
          <w:shd w:val="clear" w:color="auto" w:fill="FFFFFF"/>
        </w:rPr>
        <w:t>динамично развивающиеся направления внеурочной деятельности, в том числе по английскому языку. Особенностью данного вида работы является его направленность на самостоятельное расширение того материала, который был прямо или косвенно затронут на уроке. Уже на первом году изучения английского языка можно работать над проектом связанным с алфавитом, страноведением, лексическими темами</w:t>
      </w:r>
      <w:r w:rsidR="004B1C2A" w:rsidRPr="004B1C2A">
        <w:rPr>
          <w:rFonts w:ascii="Times New Roman" w:hAnsi="Times New Roman" w:cs="Times New Roman"/>
          <w:color w:val="383838"/>
          <w:sz w:val="28"/>
          <w:szCs w:val="28"/>
          <w:shd w:val="clear" w:color="auto" w:fill="FFFFFF"/>
        </w:rPr>
        <w:t>.</w:t>
      </w:r>
    </w:p>
    <w:p w:rsidR="007B5B82" w:rsidRDefault="007B5B82" w:rsidP="00CF47AE">
      <w:pPr>
        <w:spacing w:line="360" w:lineRule="auto"/>
        <w:ind w:firstLine="709"/>
        <w:jc w:val="both"/>
        <w:rPr>
          <w:rFonts w:ascii="Times New Roman" w:hAnsi="Times New Roman" w:cs="Times New Roman"/>
          <w:color w:val="383838"/>
          <w:sz w:val="28"/>
          <w:szCs w:val="28"/>
          <w:shd w:val="clear" w:color="auto" w:fill="FFFFFF"/>
        </w:rPr>
      </w:pPr>
      <w:r w:rsidRPr="00CF47AE">
        <w:rPr>
          <w:rFonts w:ascii="Times New Roman" w:hAnsi="Times New Roman" w:cs="Times New Roman"/>
          <w:color w:val="383838"/>
          <w:sz w:val="28"/>
          <w:szCs w:val="28"/>
          <w:shd w:val="clear" w:color="auto" w:fill="FFFFFF"/>
        </w:rPr>
        <w:t xml:space="preserve">Олимпиады (в т.ч. дистанционные). Главное достижение проведения </w:t>
      </w:r>
      <w:r w:rsidR="00D85FC4">
        <w:rPr>
          <w:rFonts w:ascii="Times New Roman" w:hAnsi="Times New Roman" w:cs="Times New Roman"/>
          <w:color w:val="383838"/>
          <w:sz w:val="28"/>
          <w:szCs w:val="28"/>
          <w:shd w:val="clear" w:color="auto" w:fill="FFFFFF"/>
        </w:rPr>
        <w:t>олимпиад по английскому языку</w:t>
      </w:r>
      <w:r w:rsidR="00D85FC4" w:rsidRPr="00D85FC4">
        <w:rPr>
          <w:rFonts w:ascii="Times New Roman" w:hAnsi="Times New Roman" w:cs="Times New Roman"/>
          <w:color w:val="383838"/>
          <w:sz w:val="28"/>
          <w:szCs w:val="28"/>
          <w:shd w:val="clear" w:color="auto" w:fill="FFFFFF"/>
        </w:rPr>
        <w:t xml:space="preserve"> - </w:t>
      </w:r>
      <w:r w:rsidRPr="00CF47AE">
        <w:rPr>
          <w:rFonts w:ascii="Times New Roman" w:hAnsi="Times New Roman" w:cs="Times New Roman"/>
          <w:color w:val="383838"/>
          <w:sz w:val="28"/>
          <w:szCs w:val="28"/>
          <w:shd w:val="clear" w:color="auto" w:fill="FFFFFF"/>
        </w:rPr>
        <w:t>это возможность реализации личностно- ориентированного обучения. Благодаря участию в олимпиадах по английскому языку способные дети расширяют и систематизируют знания о языке, прорабатывают большое количество литературы, используют информационные ресурсы сети Интернет. Здесь важно поддерживать интерес ребенка, предлагая ему участие в новых олимпиадах и повышая их уровень сложности.</w:t>
      </w:r>
    </w:p>
    <w:p w:rsidR="00A230B8" w:rsidRPr="00A230B8" w:rsidRDefault="00A230B8" w:rsidP="00A230B8">
      <w:pPr>
        <w:spacing w:line="360" w:lineRule="auto"/>
        <w:ind w:firstLine="709"/>
        <w:jc w:val="center"/>
        <w:rPr>
          <w:rFonts w:ascii="Times New Roman" w:hAnsi="Times New Roman" w:cs="Times New Roman"/>
          <w:b/>
          <w:i/>
          <w:color w:val="383838"/>
          <w:sz w:val="28"/>
          <w:szCs w:val="28"/>
          <w:shd w:val="clear" w:color="auto" w:fill="FFFFFF"/>
        </w:rPr>
      </w:pPr>
      <w:r w:rsidRPr="00A230B8">
        <w:rPr>
          <w:rFonts w:ascii="Times New Roman" w:hAnsi="Times New Roman" w:cs="Times New Roman"/>
          <w:b/>
          <w:i/>
          <w:color w:val="383838"/>
          <w:sz w:val="28"/>
          <w:szCs w:val="28"/>
          <w:shd w:val="clear" w:color="auto" w:fill="FFFFFF"/>
        </w:rPr>
        <w:t>Список используемых источников</w:t>
      </w:r>
      <w:r w:rsidRPr="00D85FC4">
        <w:rPr>
          <w:rFonts w:ascii="Times New Roman" w:hAnsi="Times New Roman" w:cs="Times New Roman"/>
          <w:b/>
          <w:i/>
          <w:color w:val="383838"/>
          <w:sz w:val="28"/>
          <w:szCs w:val="28"/>
          <w:shd w:val="clear" w:color="auto" w:fill="FFFFFF"/>
        </w:rPr>
        <w:t>:</w:t>
      </w:r>
    </w:p>
    <w:p w:rsidR="00A230B8" w:rsidRPr="004B1C2A" w:rsidRDefault="004B1C2A" w:rsidP="00A230B8">
      <w:pPr>
        <w:spacing w:line="360" w:lineRule="auto"/>
        <w:jc w:val="both"/>
        <w:rPr>
          <w:rFonts w:ascii="Times New Roman" w:hAnsi="Times New Roman" w:cs="Times New Roman"/>
          <w:sz w:val="28"/>
          <w:szCs w:val="28"/>
        </w:rPr>
      </w:pPr>
      <w:r>
        <w:rPr>
          <w:rFonts w:ascii="Times New Roman" w:hAnsi="Times New Roman" w:cs="Times New Roman"/>
          <w:color w:val="2F2B20"/>
          <w:sz w:val="28"/>
          <w:szCs w:val="28"/>
          <w:shd w:val="clear" w:color="auto" w:fill="FFFFFF"/>
        </w:rPr>
        <w:t>1.Григорьев</w:t>
      </w:r>
      <w:r w:rsidRPr="004B1C2A">
        <w:rPr>
          <w:rFonts w:ascii="Times New Roman" w:hAnsi="Times New Roman" w:cs="Times New Roman"/>
          <w:color w:val="2F2B20"/>
          <w:sz w:val="28"/>
          <w:szCs w:val="28"/>
          <w:shd w:val="clear" w:color="auto" w:fill="FFFFFF"/>
        </w:rPr>
        <w:t xml:space="preserve"> </w:t>
      </w:r>
      <w:r w:rsidR="00A230B8" w:rsidRPr="00A230B8">
        <w:rPr>
          <w:rFonts w:ascii="Times New Roman" w:hAnsi="Times New Roman" w:cs="Times New Roman"/>
          <w:color w:val="2F2B20"/>
          <w:sz w:val="28"/>
          <w:szCs w:val="28"/>
          <w:shd w:val="clear" w:color="auto" w:fill="FFFFFF"/>
        </w:rPr>
        <w:t>Д.В.</w:t>
      </w:r>
      <w:r w:rsidR="00A230B8">
        <w:rPr>
          <w:rFonts w:ascii="Times New Roman" w:hAnsi="Times New Roman" w:cs="Times New Roman"/>
          <w:color w:val="2F2B20"/>
          <w:sz w:val="28"/>
          <w:szCs w:val="28"/>
          <w:shd w:val="clear" w:color="auto" w:fill="FFFFFF"/>
        </w:rPr>
        <w:t>,</w:t>
      </w:r>
      <w:r w:rsidRPr="004B1C2A">
        <w:rPr>
          <w:rFonts w:ascii="Times New Roman" w:hAnsi="Times New Roman" w:cs="Times New Roman"/>
          <w:color w:val="2F2B20"/>
          <w:sz w:val="28"/>
          <w:szCs w:val="28"/>
          <w:shd w:val="clear" w:color="auto" w:fill="FFFFFF"/>
        </w:rPr>
        <w:t xml:space="preserve"> </w:t>
      </w:r>
      <w:r>
        <w:rPr>
          <w:rFonts w:ascii="Times New Roman" w:hAnsi="Times New Roman" w:cs="Times New Roman"/>
          <w:color w:val="2F2B20"/>
          <w:sz w:val="28"/>
          <w:szCs w:val="28"/>
          <w:shd w:val="clear" w:color="auto" w:fill="FFFFFF"/>
        </w:rPr>
        <w:t>Степанов П.В.,</w:t>
      </w:r>
      <w:r w:rsidR="00A230B8" w:rsidRPr="00A230B8">
        <w:rPr>
          <w:rFonts w:ascii="Times New Roman" w:hAnsi="Times New Roman" w:cs="Times New Roman"/>
          <w:color w:val="2F2B20"/>
          <w:sz w:val="28"/>
          <w:szCs w:val="28"/>
          <w:shd w:val="clear" w:color="auto" w:fill="FFFFFF"/>
        </w:rPr>
        <w:t xml:space="preserve"> Внеурочная деятельность школьников. Методический конструктор</w:t>
      </w:r>
      <w:r w:rsidRPr="004B1C2A">
        <w:rPr>
          <w:rFonts w:ascii="Times New Roman" w:hAnsi="Times New Roman" w:cs="Times New Roman"/>
          <w:color w:val="2F2B20"/>
          <w:sz w:val="28"/>
          <w:szCs w:val="28"/>
          <w:shd w:val="clear" w:color="auto" w:fill="FFFFFF"/>
        </w:rPr>
        <w:t>//</w:t>
      </w:r>
      <w:r w:rsidR="00A230B8" w:rsidRPr="00A230B8">
        <w:rPr>
          <w:rFonts w:ascii="Times New Roman" w:hAnsi="Times New Roman" w:cs="Times New Roman"/>
          <w:color w:val="2F2B20"/>
          <w:sz w:val="28"/>
          <w:szCs w:val="28"/>
          <w:shd w:val="clear" w:color="auto" w:fill="FFFFFF"/>
        </w:rPr>
        <w:t>М.: Просвещение, 2010.</w:t>
      </w:r>
      <w:r w:rsidRPr="004B1C2A">
        <w:rPr>
          <w:rFonts w:ascii="Times New Roman" w:hAnsi="Times New Roman" w:cs="Times New Roman"/>
          <w:color w:val="2F2B20"/>
          <w:sz w:val="28"/>
          <w:szCs w:val="28"/>
          <w:shd w:val="clear" w:color="auto" w:fill="FFFFFF"/>
        </w:rPr>
        <w:t xml:space="preserve"> </w:t>
      </w:r>
      <w:r>
        <w:rPr>
          <w:rFonts w:ascii="Times New Roman" w:hAnsi="Times New Roman" w:cs="Times New Roman"/>
          <w:color w:val="2F2B20"/>
          <w:sz w:val="28"/>
          <w:szCs w:val="28"/>
          <w:shd w:val="clear" w:color="auto" w:fill="FFFFFF"/>
          <w:lang w:val="en-US"/>
        </w:rPr>
        <w:t>C</w:t>
      </w:r>
      <w:r w:rsidRPr="004B1C2A">
        <w:rPr>
          <w:rFonts w:ascii="Times New Roman" w:hAnsi="Times New Roman" w:cs="Times New Roman"/>
          <w:color w:val="2F2B20"/>
          <w:sz w:val="28"/>
          <w:szCs w:val="28"/>
          <w:shd w:val="clear" w:color="auto" w:fill="FFFFFF"/>
        </w:rPr>
        <w:t>.</w:t>
      </w:r>
      <w:r>
        <w:rPr>
          <w:rFonts w:ascii="Times New Roman" w:hAnsi="Times New Roman" w:cs="Times New Roman"/>
          <w:color w:val="2F2B20"/>
          <w:sz w:val="28"/>
          <w:szCs w:val="28"/>
          <w:shd w:val="clear" w:color="auto" w:fill="FFFFFF"/>
          <w:lang w:val="en-US"/>
        </w:rPr>
        <w:t xml:space="preserve"> </w:t>
      </w:r>
      <w:r w:rsidRPr="004B1C2A">
        <w:rPr>
          <w:rFonts w:ascii="Times New Roman" w:hAnsi="Times New Roman" w:cs="Times New Roman"/>
          <w:color w:val="2F2B20"/>
          <w:sz w:val="28"/>
          <w:szCs w:val="28"/>
          <w:shd w:val="clear" w:color="auto" w:fill="FFFFFF"/>
        </w:rPr>
        <w:t>36-48.</w:t>
      </w:r>
    </w:p>
    <w:sectPr w:rsidR="00A230B8" w:rsidRPr="004B1C2A" w:rsidSect="0098005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7B5B82"/>
    <w:rsid w:val="00097643"/>
    <w:rsid w:val="000D35BB"/>
    <w:rsid w:val="00112322"/>
    <w:rsid w:val="00230F6B"/>
    <w:rsid w:val="004B1C2A"/>
    <w:rsid w:val="007259C3"/>
    <w:rsid w:val="007B5B82"/>
    <w:rsid w:val="007C6E52"/>
    <w:rsid w:val="00980051"/>
    <w:rsid w:val="00A230B8"/>
    <w:rsid w:val="00BD2014"/>
    <w:rsid w:val="00CF47AE"/>
    <w:rsid w:val="00D85FC4"/>
    <w:rsid w:val="00DC1100"/>
    <w:rsid w:val="00E10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E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C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2018-09-27T07:46:00Z</dcterms:created>
  <dcterms:modified xsi:type="dcterms:W3CDTF">2018-09-27T09:09:00Z</dcterms:modified>
</cp:coreProperties>
</file>