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397ECF" w:rsidRPr="00F74BAE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 w:rsidRPr="00F74BAE">
        <w:rPr>
          <w:rStyle w:val="c5"/>
          <w:b/>
          <w:bCs/>
          <w:color w:val="000000"/>
          <w:sz w:val="52"/>
          <w:szCs w:val="52"/>
        </w:rPr>
        <w:t>«Создание предметно - игровой среды</w:t>
      </w:r>
    </w:p>
    <w:p w:rsidR="00397ECF" w:rsidRPr="00F74BAE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  <w:r w:rsidRPr="00F74BAE">
        <w:rPr>
          <w:rStyle w:val="c5"/>
          <w:b/>
          <w:bCs/>
          <w:color w:val="000000"/>
          <w:sz w:val="52"/>
          <w:szCs w:val="52"/>
        </w:rPr>
        <w:t xml:space="preserve">для детей </w:t>
      </w:r>
      <w:r w:rsidR="00F74BAE" w:rsidRPr="00F74BAE">
        <w:rPr>
          <w:rStyle w:val="c5"/>
          <w:b/>
          <w:bCs/>
          <w:color w:val="000000"/>
          <w:sz w:val="52"/>
          <w:szCs w:val="52"/>
        </w:rPr>
        <w:t>раннего и дошкольного возраста»</w:t>
      </w: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Pr="00F74BAE" w:rsidRDefault="00F74BAE" w:rsidP="00F74BAE">
      <w:pPr>
        <w:pStyle w:val="c9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  <w:r w:rsidRPr="00F74BAE">
        <w:rPr>
          <w:rStyle w:val="c5"/>
          <w:bCs/>
          <w:color w:val="000000"/>
          <w:sz w:val="28"/>
          <w:szCs w:val="28"/>
        </w:rPr>
        <w:t>Выполнила: Николаева Мария Васильевна</w:t>
      </w:r>
    </w:p>
    <w:p w:rsidR="00F74BAE" w:rsidRPr="00F74BAE" w:rsidRDefault="00F74BAE" w:rsidP="00F74BAE">
      <w:pPr>
        <w:pStyle w:val="c9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  <w:r w:rsidRPr="00F74BAE">
        <w:rPr>
          <w:rStyle w:val="c5"/>
          <w:bCs/>
          <w:color w:val="000000"/>
          <w:sz w:val="28"/>
          <w:szCs w:val="28"/>
        </w:rPr>
        <w:t xml:space="preserve">Воспитатель МДОУ «Детский сад №90 </w:t>
      </w:r>
      <w:proofErr w:type="spellStart"/>
      <w:r w:rsidRPr="00F74BAE">
        <w:rPr>
          <w:rStyle w:val="c5"/>
          <w:bCs/>
          <w:color w:val="000000"/>
          <w:sz w:val="28"/>
          <w:szCs w:val="28"/>
        </w:rPr>
        <w:t>о.</w:t>
      </w:r>
      <w:proofErr w:type="gramStart"/>
      <w:r w:rsidRPr="00F74BAE">
        <w:rPr>
          <w:rStyle w:val="c5"/>
          <w:bCs/>
          <w:color w:val="000000"/>
          <w:sz w:val="28"/>
          <w:szCs w:val="28"/>
        </w:rPr>
        <w:t>в</w:t>
      </w:r>
      <w:proofErr w:type="spellEnd"/>
      <w:proofErr w:type="gramEnd"/>
      <w:r w:rsidRPr="00F74BAE">
        <w:rPr>
          <w:rStyle w:val="c5"/>
          <w:bCs/>
          <w:color w:val="000000"/>
          <w:sz w:val="28"/>
          <w:szCs w:val="28"/>
        </w:rPr>
        <w:t>.»</w:t>
      </w: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Default="00397ECF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97ECF" w:rsidRPr="00F74BAE" w:rsidRDefault="00397ECF" w:rsidP="00F74BAE">
      <w:pPr>
        <w:pStyle w:val="c9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</w:p>
    <w:p w:rsidR="00397ECF" w:rsidRPr="00F74BAE" w:rsidRDefault="00F74BAE" w:rsidP="00397EC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74BAE">
        <w:rPr>
          <w:rStyle w:val="c5"/>
          <w:bCs/>
          <w:color w:val="000000"/>
        </w:rPr>
        <w:t>Г.Магнитогорск,2020</w:t>
      </w:r>
    </w:p>
    <w:p w:rsidR="00397ECF" w:rsidRPr="006121AF" w:rsidRDefault="006121AF" w:rsidP="00397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397ECF" w:rsidRPr="006121AF">
        <w:rPr>
          <w:b/>
          <w:bCs/>
          <w:sz w:val="28"/>
          <w:szCs w:val="28"/>
        </w:rPr>
        <w:t>Развивающая предметная среда </w:t>
      </w:r>
      <w:r w:rsidR="00397ECF" w:rsidRPr="006121AF">
        <w:rPr>
          <w:sz w:val="28"/>
          <w:szCs w:val="28"/>
        </w:rPr>
        <w:t xml:space="preserve">- это </w:t>
      </w:r>
      <w:bookmarkStart w:id="0" w:name="_GoBack"/>
      <w:bookmarkEnd w:id="0"/>
      <w:r w:rsidR="00397ECF" w:rsidRPr="006121AF">
        <w:rPr>
          <w:sz w:val="28"/>
          <w:szCs w:val="28"/>
        </w:rPr>
        <w:t xml:space="preserve">система материальных объектов деятельности ребенка, функционально </w:t>
      </w:r>
      <w:proofErr w:type="gramStart"/>
      <w:r w:rsidR="00397ECF" w:rsidRPr="006121AF">
        <w:rPr>
          <w:sz w:val="28"/>
          <w:szCs w:val="28"/>
        </w:rPr>
        <w:t>моделирующая</w:t>
      </w:r>
      <w:proofErr w:type="gramEnd"/>
      <w:r w:rsidR="00397ECF" w:rsidRPr="006121AF">
        <w:rPr>
          <w:sz w:val="28"/>
          <w:szCs w:val="28"/>
        </w:rPr>
        <w:t xml:space="preserve"> содержание его духовного </w:t>
      </w:r>
      <w:r w:rsidRPr="006121AF">
        <w:rPr>
          <w:sz w:val="28"/>
          <w:szCs w:val="28"/>
        </w:rPr>
        <w:t>и физического развития</w:t>
      </w:r>
      <w:r w:rsidR="00397ECF" w:rsidRPr="006121AF">
        <w:rPr>
          <w:sz w:val="28"/>
          <w:szCs w:val="28"/>
        </w:rPr>
        <w:t>. Она должна объективно - через свое содержание и свойства -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</w:t>
      </w:r>
      <w:r w:rsidRPr="006121AF">
        <w:rPr>
          <w:sz w:val="28"/>
          <w:szCs w:val="28"/>
        </w:rPr>
        <w:t>вития и его перспективу</w:t>
      </w:r>
      <w:r w:rsidR="00397ECF" w:rsidRPr="006121AF">
        <w:rPr>
          <w:sz w:val="28"/>
          <w:szCs w:val="28"/>
        </w:rPr>
        <w:t>.</w:t>
      </w:r>
    </w:p>
    <w:p w:rsidR="00397ECF" w:rsidRPr="006121AF" w:rsidRDefault="006121AF" w:rsidP="00397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7ECF" w:rsidRPr="006121AF">
        <w:rPr>
          <w:sz w:val="28"/>
          <w:szCs w:val="28"/>
        </w:rPr>
        <w:t>Окружающая ребенка среда должна обеспечивать ему физическое, умственное, эстетическое, нравственное, т. е. разностороннее развитие и воспитание.</w:t>
      </w:r>
    </w:p>
    <w:p w:rsidR="00397ECF" w:rsidRPr="006121AF" w:rsidRDefault="006121A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   </w:t>
      </w:r>
      <w:r w:rsidR="00397ECF" w:rsidRPr="006121AF">
        <w:rPr>
          <w:rStyle w:val="c0"/>
          <w:sz w:val="28"/>
          <w:szCs w:val="28"/>
        </w:rPr>
        <w:t>Игра ребёнка дошкольного возраста представляется в двух видах:</w:t>
      </w:r>
    </w:p>
    <w:p w:rsidR="00397ECF" w:rsidRPr="006121AF" w:rsidRDefault="00397EC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121AF">
        <w:rPr>
          <w:rStyle w:val="c0"/>
          <w:sz w:val="28"/>
          <w:szCs w:val="28"/>
        </w:rPr>
        <w:t>- сюжетная игра;</w:t>
      </w:r>
    </w:p>
    <w:p w:rsidR="00397ECF" w:rsidRPr="006121AF" w:rsidRDefault="00397EC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121AF">
        <w:rPr>
          <w:rStyle w:val="c0"/>
          <w:sz w:val="28"/>
          <w:szCs w:val="28"/>
        </w:rPr>
        <w:t>- игра с правилами.</w:t>
      </w:r>
    </w:p>
    <w:p w:rsidR="00397ECF" w:rsidRPr="006121AF" w:rsidRDefault="006121A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6"/>
          <w:i/>
          <w:iCs/>
          <w:sz w:val="28"/>
          <w:szCs w:val="28"/>
        </w:rPr>
        <w:t xml:space="preserve">   </w:t>
      </w:r>
      <w:r w:rsidR="00397ECF" w:rsidRPr="006121AF">
        <w:rPr>
          <w:rStyle w:val="c6"/>
          <w:iCs/>
          <w:sz w:val="28"/>
          <w:szCs w:val="28"/>
        </w:rPr>
        <w:t>Разновидности сюжетной игры:</w:t>
      </w:r>
    </w:p>
    <w:p w:rsidR="00397ECF" w:rsidRPr="006121AF" w:rsidRDefault="00397EC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121AF">
        <w:rPr>
          <w:rStyle w:val="c0"/>
          <w:sz w:val="28"/>
          <w:szCs w:val="28"/>
        </w:rPr>
        <w:t>- ролевая игра (ребёнок принимает на себя игровую роль, вокруг которой строится воображаемая ситуация);</w:t>
      </w:r>
    </w:p>
    <w:p w:rsidR="00397ECF" w:rsidRPr="006121AF" w:rsidRDefault="00397EC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121AF">
        <w:rPr>
          <w:rStyle w:val="c0"/>
          <w:sz w:val="28"/>
          <w:szCs w:val="28"/>
        </w:rPr>
        <w:t>- режиссёрская игра (воображаемая ситуация развёртывается через действия игрушечных персонажей, которые служат как бы посредниками между ребёнком и игровыми ролями);</w:t>
      </w:r>
    </w:p>
    <w:p w:rsidR="00397ECF" w:rsidRPr="006121AF" w:rsidRDefault="00397EC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121AF">
        <w:rPr>
          <w:rStyle w:val="c0"/>
          <w:sz w:val="28"/>
          <w:szCs w:val="28"/>
        </w:rPr>
        <w:t xml:space="preserve">- игра-фантазирование (воображаемая ситуация развёртывается </w:t>
      </w:r>
      <w:proofErr w:type="spellStart"/>
      <w:proofErr w:type="gramStart"/>
      <w:r w:rsidRPr="006121AF">
        <w:rPr>
          <w:rStyle w:val="c0"/>
          <w:sz w:val="28"/>
          <w:szCs w:val="28"/>
        </w:rPr>
        <w:t>преиму-щественно</w:t>
      </w:r>
      <w:proofErr w:type="spellEnd"/>
      <w:proofErr w:type="gramEnd"/>
      <w:r w:rsidRPr="006121AF">
        <w:rPr>
          <w:rStyle w:val="c0"/>
          <w:sz w:val="28"/>
          <w:szCs w:val="28"/>
        </w:rPr>
        <w:t xml:space="preserve"> в речи и представлении, сюжетные события происходят с кем-то, т.е. ребёнок не отождествляет себя с какой-то конкретной ролью).</w:t>
      </w:r>
    </w:p>
    <w:p w:rsidR="00397ECF" w:rsidRPr="006121AF" w:rsidRDefault="006121A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   </w:t>
      </w:r>
      <w:r w:rsidR="00397ECF" w:rsidRPr="006121AF">
        <w:rPr>
          <w:rStyle w:val="c0"/>
          <w:sz w:val="28"/>
          <w:szCs w:val="28"/>
        </w:rPr>
        <w:t xml:space="preserve">В дошкольном детстве происходит постепенный переход от овладения предметным (условным) замещающим действием (в 2-3 года) к ролевому действию – в форме собственно ролевой игры (в 3-5 лет) и к </w:t>
      </w:r>
      <w:proofErr w:type="spellStart"/>
      <w:r w:rsidR="00397ECF" w:rsidRPr="006121AF">
        <w:rPr>
          <w:rStyle w:val="c0"/>
          <w:sz w:val="28"/>
          <w:szCs w:val="28"/>
        </w:rPr>
        <w:t>сюжетосложению</w:t>
      </w:r>
      <w:proofErr w:type="spellEnd"/>
      <w:r w:rsidR="00397ECF" w:rsidRPr="006121AF">
        <w:rPr>
          <w:rStyle w:val="c0"/>
          <w:sz w:val="28"/>
          <w:szCs w:val="28"/>
        </w:rPr>
        <w:t xml:space="preserve"> в форме режиссёрской игры или игры-фантазирования (в 5-7 лет).</w:t>
      </w:r>
    </w:p>
    <w:p w:rsidR="00397ECF" w:rsidRPr="006121AF" w:rsidRDefault="006121A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6"/>
          <w:iCs/>
          <w:sz w:val="28"/>
          <w:szCs w:val="28"/>
        </w:rPr>
        <w:t xml:space="preserve">   </w:t>
      </w:r>
      <w:r w:rsidR="00397ECF" w:rsidRPr="006121AF">
        <w:rPr>
          <w:rStyle w:val="c6"/>
          <w:iCs/>
          <w:sz w:val="28"/>
          <w:szCs w:val="28"/>
        </w:rPr>
        <w:t>Игра с правилами также имеет свои культурные формы:</w:t>
      </w:r>
    </w:p>
    <w:p w:rsidR="00397ECF" w:rsidRPr="006121AF" w:rsidRDefault="00397EC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121AF">
        <w:rPr>
          <w:rStyle w:val="c0"/>
          <w:sz w:val="28"/>
          <w:szCs w:val="28"/>
        </w:rPr>
        <w:t>- игра на физическую компетенцию (подвижная, на ловкость),</w:t>
      </w:r>
    </w:p>
    <w:p w:rsidR="00397ECF" w:rsidRPr="006121AF" w:rsidRDefault="00397EC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121AF">
        <w:rPr>
          <w:rStyle w:val="c0"/>
          <w:sz w:val="28"/>
          <w:szCs w:val="28"/>
        </w:rPr>
        <w:t>- игра на умственную компетенцию (внимание, память, комбинаторику),</w:t>
      </w:r>
    </w:p>
    <w:p w:rsidR="00397ECF" w:rsidRPr="006121AF" w:rsidRDefault="00397ECF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121AF">
        <w:rPr>
          <w:rStyle w:val="c0"/>
          <w:sz w:val="28"/>
          <w:szCs w:val="28"/>
        </w:rPr>
        <w:t>- игра на удачу (</w:t>
      </w:r>
      <w:proofErr w:type="spellStart"/>
      <w:r w:rsidRPr="006121AF">
        <w:rPr>
          <w:rStyle w:val="c0"/>
          <w:sz w:val="28"/>
          <w:szCs w:val="28"/>
        </w:rPr>
        <w:t>шансовая</w:t>
      </w:r>
      <w:proofErr w:type="spellEnd"/>
      <w:r w:rsidRPr="006121AF">
        <w:rPr>
          <w:rStyle w:val="c0"/>
          <w:sz w:val="28"/>
          <w:szCs w:val="28"/>
        </w:rPr>
        <w:t xml:space="preserve">), предъявляющая минимальные требования к способностям </w:t>
      </w:r>
      <w:proofErr w:type="gramStart"/>
      <w:r w:rsidRPr="006121AF">
        <w:rPr>
          <w:rStyle w:val="c0"/>
          <w:sz w:val="28"/>
          <w:szCs w:val="28"/>
        </w:rPr>
        <w:t>играющих</w:t>
      </w:r>
      <w:proofErr w:type="gramEnd"/>
      <w:r w:rsidRPr="006121AF">
        <w:rPr>
          <w:rStyle w:val="c0"/>
          <w:sz w:val="28"/>
          <w:szCs w:val="28"/>
        </w:rPr>
        <w:t>.</w:t>
      </w:r>
    </w:p>
    <w:p w:rsidR="00397ECF" w:rsidRPr="006121AF" w:rsidRDefault="00F74BAE" w:rsidP="00397EC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   </w:t>
      </w:r>
      <w:r w:rsidR="00397ECF" w:rsidRPr="006121AF">
        <w:rPr>
          <w:rStyle w:val="c0"/>
          <w:sz w:val="28"/>
          <w:szCs w:val="28"/>
        </w:rPr>
        <w:t xml:space="preserve">Игра с правилами складывается у дошкольников постепенно. </w:t>
      </w:r>
      <w:proofErr w:type="gramStart"/>
      <w:r w:rsidR="00397ECF" w:rsidRPr="006121AF">
        <w:rPr>
          <w:rStyle w:val="c0"/>
          <w:sz w:val="28"/>
          <w:szCs w:val="28"/>
        </w:rPr>
        <w:t>Ребёнок</w:t>
      </w:r>
      <w:proofErr w:type="gramEnd"/>
      <w:r w:rsidR="00397ECF" w:rsidRPr="006121AF">
        <w:rPr>
          <w:rStyle w:val="c0"/>
          <w:sz w:val="28"/>
          <w:szCs w:val="28"/>
        </w:rPr>
        <w:t xml:space="preserve"> прежде всего осваивает действия по правилу (в 2-4 года), затем – представление о выигрыше в рамках готовых правил (в 4-5,5 лет) и в дальнейшем приобретает способность видоизменять правила по договору с партнёрами (в 5,5-7 лет).</w:t>
      </w:r>
    </w:p>
    <w:p w:rsidR="00F74BAE" w:rsidRDefault="00F74BAE" w:rsidP="0061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1AF" w:rsidRPr="006121AF">
        <w:rPr>
          <w:sz w:val="28"/>
          <w:szCs w:val="28"/>
        </w:rPr>
        <w:t>В ранний период жизни ребенок познает мир по-своему, по-детски, на эмоционально-чувственной, ориентировочной основе, усваивая лишь то, что лежит на поверхности и доступно его видению, пониманию. Однако педагогу необходимо учитывать, что первые знания становятся стержневыми в познании окружающего мира, сохраняя свою значимость и в последующем ос</w:t>
      </w:r>
      <w:r>
        <w:rPr>
          <w:sz w:val="28"/>
          <w:szCs w:val="28"/>
        </w:rPr>
        <w:t>воении действительности</w:t>
      </w:r>
      <w:r w:rsidR="006121AF" w:rsidRPr="006121AF">
        <w:rPr>
          <w:sz w:val="28"/>
          <w:szCs w:val="28"/>
        </w:rPr>
        <w:t>.</w:t>
      </w:r>
    </w:p>
    <w:p w:rsidR="006121AF" w:rsidRPr="006121AF" w:rsidRDefault="00F74BAE" w:rsidP="0061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1AF" w:rsidRPr="006121AF">
        <w:rPr>
          <w:sz w:val="28"/>
          <w:szCs w:val="28"/>
        </w:rPr>
        <w:t xml:space="preserve">Поэтому окружающую ребенка предметную среду не следует слишком </w:t>
      </w:r>
      <w:proofErr w:type="spellStart"/>
      <w:r w:rsidR="006121AF" w:rsidRPr="006121AF">
        <w:rPr>
          <w:sz w:val="28"/>
          <w:szCs w:val="28"/>
        </w:rPr>
        <w:t>примитизировать</w:t>
      </w:r>
      <w:proofErr w:type="spellEnd"/>
      <w:r w:rsidR="006121AF" w:rsidRPr="006121AF">
        <w:rPr>
          <w:sz w:val="28"/>
          <w:szCs w:val="28"/>
        </w:rPr>
        <w:t>, а познавательное развитие ребенка раннего возраста - понимать упрощенно. В данный период жизни он не только накапливает впечатления и расширяет чувственный опыт. Малыш учится ориентироваться в окружающем мире, у него начинает формироваться система знаний, которые, образно говоря, раскладываются по полочкам. Упорядочение этого процесса во многом зависит от взрослого, который руководит отбором содержания, материала и методов развития поз</w:t>
      </w:r>
      <w:r>
        <w:rPr>
          <w:sz w:val="28"/>
          <w:szCs w:val="28"/>
        </w:rPr>
        <w:t>навательной деятельности</w:t>
      </w:r>
      <w:r w:rsidR="006121AF" w:rsidRPr="006121AF">
        <w:rPr>
          <w:sz w:val="28"/>
          <w:szCs w:val="28"/>
        </w:rPr>
        <w:t>.</w:t>
      </w:r>
    </w:p>
    <w:p w:rsidR="006121AF" w:rsidRPr="006121AF" w:rsidRDefault="00F74BAE" w:rsidP="006121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121AF" w:rsidRPr="006121AF">
        <w:rPr>
          <w:sz w:val="28"/>
          <w:szCs w:val="28"/>
        </w:rPr>
        <w:t>Следует отметить, что в ознакомлении детей первых трех лет жизни с окружающим миром был разработан системный подход, который позволил в нем выделить центральное, стержневое звено - знания о человеке, которые ребенку следует преподносить в доступной его возрасту форме. У младенца рано возникает особое отношение к человеку (первая улыбка - 1 мес., «комплекс оживления» - 3 мес., потребность в общении - на протяжении всего</w:t>
      </w:r>
      <w:r>
        <w:rPr>
          <w:sz w:val="28"/>
          <w:szCs w:val="28"/>
        </w:rPr>
        <w:t xml:space="preserve"> раннего детства и т.д.)</w:t>
      </w:r>
      <w:r w:rsidR="006121AF" w:rsidRPr="006121AF">
        <w:rPr>
          <w:sz w:val="28"/>
          <w:szCs w:val="28"/>
        </w:rPr>
        <w:t>.</w:t>
      </w:r>
    </w:p>
    <w:p w:rsidR="006121AF" w:rsidRPr="006121AF" w:rsidRDefault="006121AF" w:rsidP="006121AF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121AF">
        <w:rPr>
          <w:sz w:val="28"/>
          <w:szCs w:val="28"/>
        </w:rPr>
        <w:t>Особенности организации предметно-игровой среды для детей раннего и младшего дошкольного возраста</w:t>
      </w:r>
    </w:p>
    <w:p w:rsidR="006121AF" w:rsidRPr="006121AF" w:rsidRDefault="006121AF" w:rsidP="006121AF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121AF">
        <w:rPr>
          <w:sz w:val="28"/>
          <w:szCs w:val="28"/>
        </w:rPr>
        <w:t>Предметная деятельность является ведущей, имеет все возможности для осуществления психофизического и психоэмоционального благополучия. Именно в ней ребенку впервые открываются функции предметов. Взрослый помогает ему усвоить назначение и способ употребления вещей. Особенность предметной деятельности в раннем возрасте - сотрудничество ребенка и взрослого, когда взрослый исполняет роль наставника.</w:t>
      </w:r>
    </w:p>
    <w:p w:rsidR="006121AF" w:rsidRPr="006121AF" w:rsidRDefault="006121AF" w:rsidP="006121AF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121AF">
        <w:rPr>
          <w:sz w:val="28"/>
          <w:szCs w:val="28"/>
        </w:rPr>
        <w:t>Поэтому в нашем дошкольном учреждении большое внимание уделяется подбору игрового оборудования, дидактических игрушек и развивающих пособий.</w:t>
      </w:r>
    </w:p>
    <w:p w:rsidR="006121AF" w:rsidRPr="006121AF" w:rsidRDefault="006121AF" w:rsidP="006121AF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121AF">
        <w:rPr>
          <w:sz w:val="28"/>
          <w:szCs w:val="28"/>
        </w:rPr>
        <w:t>Предметно-развивающая среда для детей раннего детства предполагает создание благоприятных условий, призванных заложить в ребенке необходимые базовые качества будущей деятельности и формирующейся на их основе психики.</w:t>
      </w:r>
    </w:p>
    <w:p w:rsidR="006121AF" w:rsidRPr="006121AF" w:rsidRDefault="006121AF" w:rsidP="006121AF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121AF">
        <w:rPr>
          <w:sz w:val="28"/>
          <w:szCs w:val="28"/>
        </w:rPr>
        <w:t xml:space="preserve">Подбор игрушек и игрового оборудования необходимо дифференцировать по периодам. Оборудование должно отвечать потребностям ребенка в совместных действиях </w:t>
      </w:r>
      <w:proofErr w:type="gramStart"/>
      <w:r w:rsidRPr="006121AF">
        <w:rPr>
          <w:sz w:val="28"/>
          <w:szCs w:val="28"/>
        </w:rPr>
        <w:t>со</w:t>
      </w:r>
      <w:proofErr w:type="gramEnd"/>
      <w:r w:rsidRPr="006121AF">
        <w:rPr>
          <w:sz w:val="28"/>
          <w:szCs w:val="28"/>
        </w:rPr>
        <w:t xml:space="preserve"> взрослым, создавать единое игровое поле. Это период (1-1,5 - 1,5-2) интенсивного накопления сенсорного опыта, овладения простейшими способами действий, обобщенными представлениями о цвете, величине, форме. В этот период практическую ценность представляют дидактические набор</w:t>
      </w:r>
      <w:proofErr w:type="gramStart"/>
      <w:r w:rsidRPr="006121AF">
        <w:rPr>
          <w:sz w:val="28"/>
          <w:szCs w:val="28"/>
        </w:rPr>
        <w:t>ы(</w:t>
      </w:r>
      <w:proofErr w:type="gramEnd"/>
      <w:r w:rsidRPr="006121AF">
        <w:rPr>
          <w:sz w:val="28"/>
          <w:szCs w:val="28"/>
        </w:rPr>
        <w:t>шары, кольца, кубики, цилиндры, столбики и т. д.), лошадки-качалки, сенсорно-дидактический столик, сухой бассейн (развитие координации), кубики (животные, фрукты и др.), пирамиды различной величины.</w:t>
      </w:r>
    </w:p>
    <w:p w:rsidR="006121AF" w:rsidRPr="006121AF" w:rsidRDefault="006121AF" w:rsidP="006121AF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121AF">
        <w:rPr>
          <w:sz w:val="28"/>
          <w:szCs w:val="28"/>
        </w:rPr>
        <w:t>На 3-ем году жизни вводятся сюжетные игрушки для отображения действий (кормление, уход, купание кукол). Наборы для игр в больницу, магазин, парикмахерскую, что обогащает тематику игр.</w:t>
      </w:r>
    </w:p>
    <w:p w:rsidR="0025624F" w:rsidRDefault="006121AF" w:rsidP="00F74BAE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6121AF">
        <w:rPr>
          <w:sz w:val="28"/>
          <w:szCs w:val="28"/>
        </w:rPr>
        <w:t xml:space="preserve">Также в предметно-развивающей среде для маленьких детей необходимы пособия для выполнения предметно-орудийных действий (способствуют формированию наглядно-действенного мышления): наборы для уборки в доме - щетка, совок, веник, тряпочка; наборы для труда на огороде - грабли, лейка, лопата и др., тематические наборы: «Чьи детки?», «Курочка Ряба» и т.д. </w:t>
      </w:r>
      <w:proofErr w:type="gramStart"/>
      <w:r w:rsidRPr="006121AF">
        <w:rPr>
          <w:sz w:val="28"/>
          <w:szCs w:val="28"/>
        </w:rPr>
        <w:t xml:space="preserve">Также необходимы игрушки для развития движений: каталки, машины от малых размеров до больших, шары и мячи разных размеров, </w:t>
      </w:r>
      <w:proofErr w:type="spellStart"/>
      <w:r w:rsidRPr="006121AF">
        <w:rPr>
          <w:sz w:val="28"/>
          <w:szCs w:val="28"/>
        </w:rPr>
        <w:t>кольцебросы</w:t>
      </w:r>
      <w:proofErr w:type="spellEnd"/>
      <w:r w:rsidRPr="006121AF">
        <w:rPr>
          <w:sz w:val="28"/>
          <w:szCs w:val="28"/>
        </w:rPr>
        <w:t>).</w:t>
      </w:r>
      <w:proofErr w:type="gramEnd"/>
    </w:p>
    <w:p w:rsidR="00F74BAE" w:rsidRPr="00F74BAE" w:rsidRDefault="00F74BAE" w:rsidP="00F74BAE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  <w:r w:rsidRPr="00F74BAE">
        <w:rPr>
          <w:sz w:val="28"/>
          <w:szCs w:val="28"/>
          <w:shd w:val="clear" w:color="auto" w:fill="FFFFFF"/>
        </w:rPr>
        <w:t xml:space="preserve">Итак, умело организованная игровая среда, практически снимает конфликтность в общении малышей друг с другом, синдром тревожности в отсутствие близкого </w:t>
      </w:r>
      <w:r w:rsidRPr="00F74BAE">
        <w:rPr>
          <w:sz w:val="28"/>
          <w:szCs w:val="28"/>
          <w:shd w:val="clear" w:color="auto" w:fill="FFFFFF"/>
        </w:rPr>
        <w:lastRenderedPageBreak/>
        <w:t>взрослого. Дети спокойно входят в группу сверстников, проявляют друг к другу чувства симпатии. У них возникает интерес к детскому саду, желание быть в детском сообществе. Активная позиция малыша и радость освоения являются показателями правильного направления в работе взрослых.</w:t>
      </w:r>
    </w:p>
    <w:sectPr w:rsidR="00F74BAE" w:rsidRPr="00F74BAE" w:rsidSect="00397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CF"/>
    <w:rsid w:val="0025624F"/>
    <w:rsid w:val="00397ECF"/>
    <w:rsid w:val="006121AF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97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7ECF"/>
  </w:style>
  <w:style w:type="paragraph" w:customStyle="1" w:styleId="c1">
    <w:name w:val="c1"/>
    <w:basedOn w:val="a"/>
    <w:rsid w:val="00397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ECF"/>
  </w:style>
  <w:style w:type="character" w:customStyle="1" w:styleId="c6">
    <w:name w:val="c6"/>
    <w:basedOn w:val="a0"/>
    <w:rsid w:val="00397ECF"/>
  </w:style>
  <w:style w:type="paragraph" w:styleId="a3">
    <w:name w:val="Normal (Web)"/>
    <w:basedOn w:val="a"/>
    <w:uiPriority w:val="99"/>
    <w:unhideWhenUsed/>
    <w:rsid w:val="00397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97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7ECF"/>
  </w:style>
  <w:style w:type="paragraph" w:customStyle="1" w:styleId="c1">
    <w:name w:val="c1"/>
    <w:basedOn w:val="a"/>
    <w:rsid w:val="00397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ECF"/>
  </w:style>
  <w:style w:type="character" w:customStyle="1" w:styleId="c6">
    <w:name w:val="c6"/>
    <w:basedOn w:val="a0"/>
    <w:rsid w:val="00397ECF"/>
  </w:style>
  <w:style w:type="paragraph" w:styleId="a3">
    <w:name w:val="Normal (Web)"/>
    <w:basedOn w:val="a"/>
    <w:uiPriority w:val="99"/>
    <w:unhideWhenUsed/>
    <w:rsid w:val="00397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2020-01-20T09:42:00Z</dcterms:created>
  <dcterms:modified xsi:type="dcterms:W3CDTF">2020-01-20T10:14:00Z</dcterms:modified>
</cp:coreProperties>
</file>