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80" w:rsidRDefault="00107280" w:rsidP="00E259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 статьи: </w:t>
      </w:r>
      <w:r w:rsidRPr="00107280">
        <w:rPr>
          <w:rFonts w:ascii="Times New Roman" w:hAnsi="Times New Roman" w:cs="Times New Roman"/>
          <w:sz w:val="28"/>
        </w:rPr>
        <w:t xml:space="preserve">Фетисова Анастасия Сергеевна, студентка 4 курса ИПИ им. П.П. Ершова (филиала) </w:t>
      </w:r>
      <w:proofErr w:type="spellStart"/>
      <w:r w:rsidRPr="00107280">
        <w:rPr>
          <w:rFonts w:ascii="Times New Roman" w:hAnsi="Times New Roman" w:cs="Times New Roman"/>
          <w:sz w:val="28"/>
        </w:rPr>
        <w:t>ТюмГУ</w:t>
      </w:r>
      <w:proofErr w:type="spellEnd"/>
    </w:p>
    <w:p w:rsidR="00107280" w:rsidRDefault="00107280" w:rsidP="00E259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Научный руководитель: </w:t>
      </w:r>
      <w:r>
        <w:rPr>
          <w:rFonts w:ascii="Times New Roman" w:hAnsi="Times New Roman" w:cs="Times New Roman"/>
          <w:sz w:val="28"/>
        </w:rPr>
        <w:t xml:space="preserve">Савкина Н.Г., </w:t>
      </w:r>
      <w:r w:rsidRPr="00107280">
        <w:rPr>
          <w:rFonts w:ascii="Times New Roman" w:hAnsi="Times New Roman" w:cs="Times New Roman"/>
          <w:sz w:val="28"/>
        </w:rPr>
        <w:t xml:space="preserve">кандидат педагогических наук, доцент кафедры теории и методики начального и дошкольного образования </w:t>
      </w:r>
      <w:r>
        <w:rPr>
          <w:rFonts w:ascii="Times New Roman" w:hAnsi="Times New Roman" w:cs="Times New Roman"/>
          <w:sz w:val="28"/>
        </w:rPr>
        <w:t>ИПИ</w:t>
      </w:r>
      <w:r w:rsidRPr="00107280">
        <w:rPr>
          <w:rFonts w:ascii="Times New Roman" w:hAnsi="Times New Roman" w:cs="Times New Roman"/>
          <w:sz w:val="28"/>
        </w:rPr>
        <w:t xml:space="preserve"> им.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107280">
        <w:rPr>
          <w:rFonts w:ascii="Times New Roman" w:hAnsi="Times New Roman" w:cs="Times New Roman"/>
          <w:sz w:val="28"/>
        </w:rPr>
        <w:t>.П.Ершова</w:t>
      </w:r>
      <w:proofErr w:type="spellEnd"/>
      <w:r w:rsidRPr="00107280">
        <w:rPr>
          <w:rFonts w:ascii="Times New Roman" w:hAnsi="Times New Roman" w:cs="Times New Roman"/>
          <w:sz w:val="28"/>
        </w:rPr>
        <w:t xml:space="preserve"> (филиала) </w:t>
      </w:r>
      <w:proofErr w:type="spellStart"/>
      <w:r w:rsidRPr="0010728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юмГУ</w:t>
      </w:r>
      <w:proofErr w:type="spellEnd"/>
    </w:p>
    <w:p w:rsidR="00E259FA" w:rsidRDefault="00E259FA" w:rsidP="00E259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259FA" w:rsidRPr="00107280" w:rsidRDefault="00E259FA" w:rsidP="00E259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86909" w:rsidRDefault="00EB2A55" w:rsidP="00E259F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2A55">
        <w:rPr>
          <w:rFonts w:ascii="Times New Roman" w:hAnsi="Times New Roman" w:cs="Times New Roman"/>
          <w:b/>
          <w:sz w:val="28"/>
        </w:rPr>
        <w:t>Методика чтения сказок с младшими школьниками в рамках урока литературного чтения</w:t>
      </w:r>
    </w:p>
    <w:p w:rsidR="00107280" w:rsidRDefault="00107280" w:rsidP="00E259F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259FA" w:rsidRDefault="00E259FA" w:rsidP="00E259F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07280" w:rsidRDefault="00107280" w:rsidP="00E259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Аннотация: </w:t>
      </w:r>
      <w:r w:rsidRPr="00107280">
        <w:rPr>
          <w:rFonts w:ascii="Times New Roman" w:hAnsi="Times New Roman" w:cs="Times New Roman"/>
          <w:sz w:val="28"/>
        </w:rPr>
        <w:t>в данной статье рассматривается проблема изучения сказок младшими школьниками в процессе изучения предмета «Литературное чтение»</w:t>
      </w:r>
      <w:r w:rsidR="00E259FA">
        <w:rPr>
          <w:rFonts w:ascii="Times New Roman" w:hAnsi="Times New Roman" w:cs="Times New Roman"/>
          <w:sz w:val="28"/>
        </w:rPr>
        <w:t>. В статье рассматриваются уровни восприятия сказки младшими школьниками, опираясь на которые учителю следует составлять программу изучения сказок в начальной школе.</w:t>
      </w:r>
    </w:p>
    <w:p w:rsidR="00E259FA" w:rsidRDefault="00E259FA" w:rsidP="00E259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259FA" w:rsidRDefault="00E259FA" w:rsidP="00E259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59FA">
        <w:rPr>
          <w:rFonts w:ascii="Times New Roman" w:hAnsi="Times New Roman" w:cs="Times New Roman"/>
          <w:b/>
          <w:sz w:val="28"/>
        </w:rPr>
        <w:t>Ключевые слова:</w:t>
      </w:r>
      <w:r w:rsidRPr="00E259FA">
        <w:rPr>
          <w:rFonts w:ascii="Times New Roman" w:hAnsi="Times New Roman" w:cs="Times New Roman"/>
          <w:sz w:val="28"/>
        </w:rPr>
        <w:t xml:space="preserve"> сказка, уровни восприятия, младшие</w:t>
      </w:r>
      <w:r>
        <w:rPr>
          <w:rFonts w:ascii="Times New Roman" w:hAnsi="Times New Roman" w:cs="Times New Roman"/>
          <w:sz w:val="28"/>
        </w:rPr>
        <w:t xml:space="preserve"> школьники, литературное чтение.</w:t>
      </w:r>
    </w:p>
    <w:p w:rsidR="00E259FA" w:rsidRPr="00E259FA" w:rsidRDefault="00E259FA" w:rsidP="00E259F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553659" w:rsidRDefault="00FC3BC9" w:rsidP="00E259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3BC9">
        <w:rPr>
          <w:rFonts w:ascii="Times New Roman" w:hAnsi="Times New Roman" w:cs="Times New Roman"/>
          <w:sz w:val="28"/>
        </w:rPr>
        <w:t xml:space="preserve">Мир сказок прекрасен и увлекателен для младших школьников. Их захватывает острый занимательный сюжет сказок, необычность обстановки, в которой развертываются события; привлекают герои — смелые, сильные, находчивые, удалые люди; сказки подкупают своей идейной направленностью: добрые силы всегда побеждают. Для детей представляет интерес и сама форма повествования, принятая в сказке, напевность, </w:t>
      </w:r>
      <w:r w:rsidRPr="00FC3BC9">
        <w:rPr>
          <w:rFonts w:ascii="Times New Roman" w:hAnsi="Times New Roman" w:cs="Times New Roman"/>
          <w:sz w:val="28"/>
        </w:rPr>
        <w:lastRenderedPageBreak/>
        <w:t xml:space="preserve">красочность языка, яркость изобразительных средств. Образы в сказках колоритны, и в большинстве своем они четко делятся на добрых, справедливых, заслуживающих уважения и на злых, жадных, завистливых. </w:t>
      </w:r>
    </w:p>
    <w:p w:rsidR="00FC3BC9" w:rsidRDefault="00FC3BC9" w:rsidP="00E2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3BC9">
        <w:rPr>
          <w:rFonts w:ascii="Times New Roman" w:hAnsi="Times New Roman" w:cs="Times New Roman"/>
          <w:sz w:val="28"/>
        </w:rPr>
        <w:t>Сила воздействия образов и сюжета сказки такова, что младшие школьники уже р процессе первого чтения ярко проявляют свои симпатии и антипатии к персонажам сказок, всецело встают на сторону угнетаемых, обездоленных, готовы прийти им на помощь. Дети искренне радуются, что побеждает справедливость: простые бедные люди выходят из беды, а злые погибают, т. е. зло наказано, добро восторжествовало. Дети хотят, чтобы и в жизни всегда было так. В этом прежде всего и состоит большая педагогическая ценность сказки.</w:t>
      </w:r>
    </w:p>
    <w:p w:rsidR="00E259FA" w:rsidRPr="00FC3BC9" w:rsidRDefault="00E259FA" w:rsidP="00E2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3659" w:rsidRDefault="00553659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553659">
        <w:rPr>
          <w:color w:val="000000"/>
          <w:sz w:val="28"/>
        </w:rPr>
        <w:t>Сильной стороной сказок является их активная, действенная направленность на победу, на торжество правды, их мажорная концовка, что особенно импонирует детям, их мироощущению.</w:t>
      </w:r>
      <w:r>
        <w:rPr>
          <w:color w:val="000000"/>
          <w:sz w:val="28"/>
        </w:rPr>
        <w:t xml:space="preserve"> </w:t>
      </w:r>
      <w:r w:rsidRPr="00553659">
        <w:rPr>
          <w:color w:val="000000"/>
          <w:sz w:val="28"/>
        </w:rPr>
        <w:t xml:space="preserve">Сюжет сказки не реален, далек от жизни, но вывод всегда </w:t>
      </w:r>
      <w:proofErr w:type="spellStart"/>
      <w:r w:rsidRPr="00553659">
        <w:rPr>
          <w:color w:val="000000"/>
          <w:sz w:val="28"/>
        </w:rPr>
        <w:t>жизненен</w:t>
      </w:r>
      <w:proofErr w:type="spellEnd"/>
      <w:r w:rsidRPr="00553659">
        <w:rPr>
          <w:color w:val="000000"/>
          <w:sz w:val="28"/>
        </w:rPr>
        <w:t>: «Сказка — ложь, а в ней намек! Добрым молодцам урок»</w:t>
      </w:r>
      <w:r w:rsidR="00E259FA">
        <w:rPr>
          <w:color w:val="000000"/>
          <w:sz w:val="28"/>
        </w:rPr>
        <w:t>.</w:t>
      </w:r>
    </w:p>
    <w:p w:rsidR="00E259FA" w:rsidRDefault="00E259FA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553659" w:rsidRDefault="00553659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553659">
        <w:rPr>
          <w:color w:val="000000"/>
          <w:sz w:val="28"/>
        </w:rPr>
        <w:t>Чрезвычайно важна познавательная сторона сказки. В народной сказке о своей жизни повествует сам ее создатель — народ.</w:t>
      </w:r>
      <w:r>
        <w:rPr>
          <w:color w:val="000000"/>
          <w:sz w:val="28"/>
        </w:rPr>
        <w:t xml:space="preserve"> </w:t>
      </w:r>
      <w:r w:rsidRPr="00553659">
        <w:rPr>
          <w:color w:val="000000"/>
          <w:sz w:val="28"/>
        </w:rPr>
        <w:t>Поэтому отдельные детали повествования о труде, о быте, о материальных лишениях и невзгодах позволяют представить особенности жизни народа в определенное время, думы и мечты людей. Однако главная ценность не столько в показе отдельных моментов жизни народа, сколько в самом подходе к изображению народа. Народ талантлив, трудолюбив, великодушен, хитер на выдумку, мастер на все руки.</w:t>
      </w:r>
    </w:p>
    <w:p w:rsidR="00E259FA" w:rsidRPr="00553659" w:rsidRDefault="00E259FA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553659" w:rsidRDefault="00553659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553659">
        <w:rPr>
          <w:color w:val="000000"/>
          <w:sz w:val="28"/>
        </w:rPr>
        <w:t xml:space="preserve">Велико значение сказок как средства развития речи учащихся. Текст сказок — прекрасный материал для формирования навыков связной речи. Младшие школьники с желанием рассказывают сказки, сохраняя сказочные </w:t>
      </w:r>
      <w:r w:rsidRPr="00553659">
        <w:rPr>
          <w:color w:val="000000"/>
          <w:sz w:val="28"/>
        </w:rPr>
        <w:lastRenderedPageBreak/>
        <w:t>образные выражения и изобразительные средства (сравнения, эпитеты), а также принятый в сказках своеобразный синтаксический строй речи, структуру предложений, живость повествования.</w:t>
      </w:r>
    </w:p>
    <w:p w:rsidR="00E259FA" w:rsidRDefault="00E259FA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553659" w:rsidRDefault="00553659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научной литературе выделяют некоторые уровни восприятия сказки младшими школьниками:</w:t>
      </w:r>
    </w:p>
    <w:p w:rsidR="00E259FA" w:rsidRDefault="00E259FA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4D205D" w:rsidRDefault="004D205D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4D205D">
        <w:rPr>
          <w:b/>
          <w:color w:val="000000"/>
          <w:sz w:val="28"/>
        </w:rPr>
        <w:t>1 уровень:</w:t>
      </w:r>
      <w:r>
        <w:rPr>
          <w:color w:val="000000"/>
          <w:sz w:val="28"/>
        </w:rPr>
        <w:t xml:space="preserve"> фрагментарный (характерен для учащихся 1 </w:t>
      </w:r>
      <w:proofErr w:type="gramStart"/>
      <w:r>
        <w:rPr>
          <w:color w:val="000000"/>
          <w:sz w:val="28"/>
        </w:rPr>
        <w:t>класса)  -</w:t>
      </w:r>
      <w:proofErr w:type="gramEnd"/>
      <w:r>
        <w:rPr>
          <w:color w:val="000000"/>
          <w:sz w:val="28"/>
        </w:rPr>
        <w:t xml:space="preserve"> младший школьник может испыты</w:t>
      </w:r>
      <w:r w:rsidRPr="004D205D">
        <w:rPr>
          <w:color w:val="000000"/>
          <w:sz w:val="28"/>
        </w:rPr>
        <w:t>вать определенные чувст</w:t>
      </w:r>
      <w:r>
        <w:rPr>
          <w:color w:val="000000"/>
          <w:sz w:val="28"/>
        </w:rPr>
        <w:t>ва к сказке, например, понрави</w:t>
      </w:r>
      <w:r w:rsidRPr="004D205D">
        <w:rPr>
          <w:color w:val="000000"/>
          <w:sz w:val="28"/>
        </w:rPr>
        <w:t>лась она или нет. Дети н</w:t>
      </w:r>
      <w:r>
        <w:rPr>
          <w:color w:val="000000"/>
          <w:sz w:val="28"/>
        </w:rPr>
        <w:t xml:space="preserve">е могут найти вымысел, не могут </w:t>
      </w:r>
      <w:r w:rsidRPr="004D205D">
        <w:rPr>
          <w:color w:val="000000"/>
          <w:sz w:val="28"/>
        </w:rPr>
        <w:t>воссоздать внешний обр</w:t>
      </w:r>
      <w:r>
        <w:rPr>
          <w:color w:val="000000"/>
          <w:sz w:val="28"/>
        </w:rPr>
        <w:t xml:space="preserve">аз и качества характера героев, </w:t>
      </w:r>
      <w:r w:rsidRPr="004D205D">
        <w:rPr>
          <w:color w:val="000000"/>
          <w:sz w:val="28"/>
        </w:rPr>
        <w:t>а высказывают лишь впечатления по отношению к герою</w:t>
      </w:r>
      <w:r>
        <w:rPr>
          <w:color w:val="000000"/>
          <w:sz w:val="28"/>
        </w:rPr>
        <w:t>;</w:t>
      </w:r>
    </w:p>
    <w:p w:rsidR="00E259FA" w:rsidRDefault="00E259FA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4D205D" w:rsidRDefault="004D205D" w:rsidP="00E259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4D205D">
        <w:rPr>
          <w:b/>
          <w:color w:val="000000"/>
          <w:sz w:val="28"/>
        </w:rPr>
        <w:t>2 уровень:</w:t>
      </w:r>
      <w:r>
        <w:rPr>
          <w:color w:val="000000"/>
          <w:sz w:val="28"/>
        </w:rPr>
        <w:t xml:space="preserve"> констатирующий (характерен для учащихся 2 класса) – восприятие литературной сказки обретает целостность. </w:t>
      </w:r>
      <w:r w:rsidRPr="004D205D">
        <w:rPr>
          <w:color w:val="000000"/>
          <w:sz w:val="28"/>
        </w:rPr>
        <w:t>Ребенок мо</w:t>
      </w:r>
      <w:r>
        <w:rPr>
          <w:color w:val="000000"/>
          <w:sz w:val="28"/>
        </w:rPr>
        <w:t>жет пересказать основное содер</w:t>
      </w:r>
      <w:r w:rsidRPr="004D205D">
        <w:rPr>
          <w:color w:val="000000"/>
          <w:sz w:val="28"/>
        </w:rPr>
        <w:t>жание сказки, восс</w:t>
      </w:r>
      <w:r>
        <w:rPr>
          <w:color w:val="000000"/>
          <w:sz w:val="28"/>
        </w:rPr>
        <w:t xml:space="preserve">оздать портреты основных героев </w:t>
      </w:r>
      <w:r w:rsidRPr="004D205D">
        <w:rPr>
          <w:color w:val="000000"/>
          <w:sz w:val="28"/>
        </w:rPr>
        <w:t>сказки (их внешность, ха</w:t>
      </w:r>
      <w:r>
        <w:rPr>
          <w:color w:val="000000"/>
          <w:sz w:val="28"/>
        </w:rPr>
        <w:t xml:space="preserve">рактер, действия), запоминаются </w:t>
      </w:r>
      <w:r w:rsidRPr="004D205D">
        <w:rPr>
          <w:color w:val="000000"/>
          <w:sz w:val="28"/>
        </w:rPr>
        <w:t>повторяющиеся констру</w:t>
      </w:r>
      <w:r>
        <w:rPr>
          <w:color w:val="000000"/>
          <w:sz w:val="28"/>
        </w:rPr>
        <w:t>кции сказки. Дети уже могут вы</w:t>
      </w:r>
      <w:r w:rsidRPr="004D205D">
        <w:rPr>
          <w:color w:val="000000"/>
          <w:sz w:val="28"/>
        </w:rPr>
        <w:t>явить элемент чуда</w:t>
      </w:r>
      <w:r>
        <w:rPr>
          <w:color w:val="000000"/>
          <w:sz w:val="28"/>
        </w:rPr>
        <w:t xml:space="preserve"> в сказке;</w:t>
      </w:r>
    </w:p>
    <w:p w:rsidR="004D205D" w:rsidRDefault="004D205D" w:rsidP="00E259FA">
      <w:pPr>
        <w:pStyle w:val="a3"/>
        <w:spacing w:after="0" w:line="360" w:lineRule="auto"/>
        <w:ind w:firstLine="709"/>
        <w:jc w:val="both"/>
        <w:rPr>
          <w:color w:val="000000"/>
          <w:sz w:val="28"/>
        </w:rPr>
      </w:pPr>
      <w:r w:rsidRPr="004D205D">
        <w:rPr>
          <w:b/>
          <w:color w:val="000000"/>
          <w:sz w:val="28"/>
        </w:rPr>
        <w:t>3 уровень: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на уровне героя (</w:t>
      </w:r>
      <w:r>
        <w:rPr>
          <w:color w:val="000000"/>
          <w:sz w:val="28"/>
        </w:rPr>
        <w:t xml:space="preserve">характерен для учащихся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класса</w:t>
      </w:r>
      <w:r>
        <w:rPr>
          <w:color w:val="000000"/>
          <w:sz w:val="28"/>
        </w:rPr>
        <w:t xml:space="preserve">) - восприятие литературной </w:t>
      </w:r>
      <w:r w:rsidRPr="004D205D">
        <w:rPr>
          <w:color w:val="000000"/>
          <w:sz w:val="28"/>
        </w:rPr>
        <w:t>сказки становится бол</w:t>
      </w:r>
      <w:r>
        <w:rPr>
          <w:color w:val="000000"/>
          <w:sz w:val="28"/>
        </w:rPr>
        <w:t xml:space="preserve">ее целостным. Ребенок не только </w:t>
      </w:r>
      <w:r w:rsidRPr="004D205D">
        <w:rPr>
          <w:color w:val="000000"/>
          <w:sz w:val="28"/>
        </w:rPr>
        <w:t>запоминает образы и дейс</w:t>
      </w:r>
      <w:r>
        <w:rPr>
          <w:color w:val="000000"/>
          <w:sz w:val="28"/>
        </w:rPr>
        <w:t xml:space="preserve">твия героев, их психологические </w:t>
      </w:r>
      <w:r w:rsidRPr="004D205D">
        <w:rPr>
          <w:color w:val="000000"/>
          <w:sz w:val="28"/>
        </w:rPr>
        <w:t>портреты, но и обращае</w:t>
      </w:r>
      <w:r>
        <w:rPr>
          <w:color w:val="000000"/>
          <w:sz w:val="28"/>
        </w:rPr>
        <w:t xml:space="preserve">т внимание на отдельные детали, </w:t>
      </w:r>
      <w:r w:rsidRPr="004D205D">
        <w:rPr>
          <w:color w:val="000000"/>
          <w:sz w:val="28"/>
        </w:rPr>
        <w:t>которые меняются на п</w:t>
      </w:r>
      <w:r>
        <w:rPr>
          <w:color w:val="000000"/>
          <w:sz w:val="28"/>
        </w:rPr>
        <w:t xml:space="preserve">ротяжении сказки. Дети начинают </w:t>
      </w:r>
      <w:r w:rsidRPr="004D205D">
        <w:rPr>
          <w:color w:val="000000"/>
          <w:sz w:val="28"/>
        </w:rPr>
        <w:t>анализировать поступки героев, стараются</w:t>
      </w:r>
      <w:r>
        <w:rPr>
          <w:color w:val="000000"/>
          <w:sz w:val="28"/>
        </w:rPr>
        <w:t xml:space="preserve"> предугадать </w:t>
      </w:r>
      <w:r w:rsidRPr="004D205D">
        <w:rPr>
          <w:color w:val="000000"/>
          <w:sz w:val="28"/>
        </w:rPr>
        <w:t xml:space="preserve">их, выявляет какие </w:t>
      </w:r>
      <w:r>
        <w:rPr>
          <w:color w:val="000000"/>
          <w:sz w:val="28"/>
        </w:rPr>
        <w:t xml:space="preserve">условия (перемещения, волшебные </w:t>
      </w:r>
      <w:r w:rsidRPr="004D205D">
        <w:rPr>
          <w:color w:val="000000"/>
          <w:sz w:val="28"/>
        </w:rPr>
        <w:t>предметы, действия дру</w:t>
      </w:r>
      <w:r>
        <w:rPr>
          <w:color w:val="000000"/>
          <w:sz w:val="28"/>
        </w:rPr>
        <w:t xml:space="preserve">гих персонажей сказки) повлияли </w:t>
      </w:r>
      <w:r w:rsidRPr="004D205D">
        <w:rPr>
          <w:color w:val="000000"/>
          <w:sz w:val="28"/>
        </w:rPr>
        <w:t>на совершение того ил</w:t>
      </w:r>
      <w:r>
        <w:rPr>
          <w:color w:val="000000"/>
          <w:sz w:val="28"/>
        </w:rPr>
        <w:t>и иного поступка героем</w:t>
      </w:r>
      <w:bookmarkStart w:id="0" w:name="_GoBack"/>
      <w:bookmarkEnd w:id="0"/>
      <w:r>
        <w:rPr>
          <w:color w:val="000000"/>
          <w:sz w:val="28"/>
        </w:rPr>
        <w:t>. Появляется оценка героя;</w:t>
      </w:r>
    </w:p>
    <w:p w:rsidR="004D205D" w:rsidRDefault="004D205D" w:rsidP="00E259FA">
      <w:pPr>
        <w:pStyle w:val="a3"/>
        <w:spacing w:after="0" w:line="360" w:lineRule="auto"/>
        <w:ind w:firstLine="709"/>
        <w:jc w:val="both"/>
        <w:rPr>
          <w:color w:val="000000"/>
          <w:sz w:val="28"/>
        </w:rPr>
      </w:pPr>
      <w:r w:rsidRPr="004D205D">
        <w:rPr>
          <w:b/>
          <w:color w:val="000000"/>
          <w:sz w:val="28"/>
        </w:rPr>
        <w:t xml:space="preserve">4 уровень: </w:t>
      </w:r>
      <w:r>
        <w:rPr>
          <w:color w:val="000000"/>
          <w:sz w:val="28"/>
        </w:rPr>
        <w:t>уровень идеи (</w:t>
      </w:r>
      <w:r>
        <w:rPr>
          <w:color w:val="000000"/>
          <w:sz w:val="28"/>
        </w:rPr>
        <w:t xml:space="preserve">характерен для учащихся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класса</w:t>
      </w:r>
      <w:r>
        <w:rPr>
          <w:color w:val="000000"/>
          <w:sz w:val="28"/>
        </w:rPr>
        <w:t xml:space="preserve">) - На этом </w:t>
      </w:r>
      <w:r w:rsidRPr="004D205D">
        <w:rPr>
          <w:color w:val="000000"/>
          <w:sz w:val="28"/>
        </w:rPr>
        <w:t xml:space="preserve">этапе можно сказать о </w:t>
      </w:r>
      <w:r>
        <w:rPr>
          <w:color w:val="000000"/>
          <w:sz w:val="28"/>
        </w:rPr>
        <w:t xml:space="preserve">полноценном восприятии ребенком </w:t>
      </w:r>
      <w:r w:rsidRPr="004D205D">
        <w:rPr>
          <w:color w:val="000000"/>
          <w:sz w:val="28"/>
        </w:rPr>
        <w:t xml:space="preserve">литературной </w:t>
      </w:r>
      <w:r w:rsidRPr="004D205D">
        <w:rPr>
          <w:color w:val="000000"/>
          <w:sz w:val="28"/>
        </w:rPr>
        <w:lastRenderedPageBreak/>
        <w:t xml:space="preserve">сказки. Так </w:t>
      </w:r>
      <w:r>
        <w:rPr>
          <w:color w:val="000000"/>
          <w:sz w:val="28"/>
        </w:rPr>
        <w:t xml:space="preserve">как читатель способен не только </w:t>
      </w:r>
      <w:r w:rsidRPr="004D205D">
        <w:rPr>
          <w:color w:val="000000"/>
          <w:sz w:val="28"/>
        </w:rPr>
        <w:t>правильно проанализиро</w:t>
      </w:r>
      <w:r>
        <w:rPr>
          <w:color w:val="000000"/>
          <w:sz w:val="28"/>
        </w:rPr>
        <w:t>вать сказку, но и обратить вни</w:t>
      </w:r>
      <w:r w:rsidRPr="004D205D">
        <w:rPr>
          <w:color w:val="000000"/>
          <w:sz w:val="28"/>
        </w:rPr>
        <w:t>мание на ее художествен</w:t>
      </w:r>
      <w:r>
        <w:rPr>
          <w:color w:val="000000"/>
          <w:sz w:val="28"/>
        </w:rPr>
        <w:t xml:space="preserve">ную форму, т. е. понять, почему </w:t>
      </w:r>
      <w:r w:rsidRPr="004D205D">
        <w:rPr>
          <w:color w:val="000000"/>
          <w:sz w:val="28"/>
        </w:rPr>
        <w:t>автор наделил героев о</w:t>
      </w:r>
      <w:r>
        <w:rPr>
          <w:color w:val="000000"/>
          <w:sz w:val="28"/>
        </w:rPr>
        <w:t xml:space="preserve">пределенными способностями, для </w:t>
      </w:r>
      <w:r w:rsidRPr="004D205D">
        <w:rPr>
          <w:color w:val="000000"/>
          <w:sz w:val="28"/>
        </w:rPr>
        <w:t xml:space="preserve">чего и какую роль несут </w:t>
      </w:r>
      <w:r>
        <w:rPr>
          <w:color w:val="000000"/>
          <w:sz w:val="28"/>
        </w:rPr>
        <w:t>в себе испытания героев, помощ</w:t>
      </w:r>
      <w:r w:rsidRPr="004D205D">
        <w:rPr>
          <w:color w:val="000000"/>
          <w:sz w:val="28"/>
        </w:rPr>
        <w:t>ников и т. д. Юные чит</w:t>
      </w:r>
      <w:r>
        <w:rPr>
          <w:color w:val="000000"/>
          <w:sz w:val="28"/>
        </w:rPr>
        <w:t>атели обращают внимание на осо</w:t>
      </w:r>
      <w:r w:rsidRPr="004D205D">
        <w:rPr>
          <w:color w:val="000000"/>
          <w:sz w:val="28"/>
        </w:rPr>
        <w:t>бенности трехступенча</w:t>
      </w:r>
      <w:r>
        <w:rPr>
          <w:color w:val="000000"/>
          <w:sz w:val="28"/>
        </w:rPr>
        <w:t xml:space="preserve">того строения сюжета. На данном </w:t>
      </w:r>
      <w:r w:rsidRPr="004D205D">
        <w:rPr>
          <w:color w:val="000000"/>
          <w:sz w:val="28"/>
        </w:rPr>
        <w:t xml:space="preserve">уровне могут выявить </w:t>
      </w:r>
      <w:r>
        <w:rPr>
          <w:color w:val="000000"/>
          <w:sz w:val="28"/>
        </w:rPr>
        <w:t>идею литературной сказки, проа</w:t>
      </w:r>
      <w:r w:rsidRPr="004D205D">
        <w:rPr>
          <w:color w:val="000000"/>
          <w:sz w:val="28"/>
        </w:rPr>
        <w:t>нализировав композиц</w:t>
      </w:r>
      <w:r>
        <w:rPr>
          <w:color w:val="000000"/>
          <w:sz w:val="28"/>
        </w:rPr>
        <w:t xml:space="preserve">ию, речевой стиль автора сказки </w:t>
      </w:r>
      <w:r w:rsidRPr="004D205D">
        <w:rPr>
          <w:color w:val="000000"/>
          <w:sz w:val="28"/>
        </w:rPr>
        <w:t>и раскрыть авторскую позицию с помощью учителя.</w:t>
      </w:r>
    </w:p>
    <w:p w:rsidR="00FC3BC9" w:rsidRDefault="004D205D" w:rsidP="00E259FA">
      <w:pPr>
        <w:pStyle w:val="a3"/>
        <w:spacing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Учитывая вышеизложенное, следует сделать вывод о том, что педагогу не</w:t>
      </w:r>
      <w:r w:rsidRPr="004D205D">
        <w:rPr>
          <w:color w:val="000000"/>
          <w:sz w:val="28"/>
        </w:rPr>
        <w:t>обходимо регулярно диа</w:t>
      </w:r>
      <w:r>
        <w:rPr>
          <w:color w:val="000000"/>
          <w:sz w:val="28"/>
        </w:rPr>
        <w:t xml:space="preserve">гностировать и повышать уровень </w:t>
      </w:r>
      <w:r w:rsidRPr="004D205D">
        <w:rPr>
          <w:color w:val="000000"/>
          <w:sz w:val="28"/>
        </w:rPr>
        <w:t>восприятия художественного литературн</w:t>
      </w:r>
      <w:r>
        <w:rPr>
          <w:color w:val="000000"/>
          <w:sz w:val="28"/>
        </w:rPr>
        <w:t>ого произве</w:t>
      </w:r>
      <w:r w:rsidRPr="004D205D">
        <w:rPr>
          <w:color w:val="000000"/>
          <w:sz w:val="28"/>
        </w:rPr>
        <w:t>дения учащихся, а также</w:t>
      </w:r>
      <w:r>
        <w:rPr>
          <w:color w:val="000000"/>
          <w:sz w:val="28"/>
        </w:rPr>
        <w:t xml:space="preserve"> выстраивать свою работу сораз</w:t>
      </w:r>
      <w:r w:rsidRPr="004D205D">
        <w:rPr>
          <w:color w:val="000000"/>
          <w:sz w:val="28"/>
        </w:rPr>
        <w:t>м</w:t>
      </w:r>
      <w:r w:rsidR="00E259FA">
        <w:rPr>
          <w:color w:val="000000"/>
          <w:sz w:val="28"/>
        </w:rPr>
        <w:t>ерно с выявленными результатами.</w:t>
      </w:r>
    </w:p>
    <w:p w:rsidR="00E259FA" w:rsidRDefault="00E259FA" w:rsidP="00E259FA">
      <w:pPr>
        <w:pStyle w:val="a3"/>
        <w:spacing w:after="0" w:line="360" w:lineRule="auto"/>
        <w:ind w:firstLine="709"/>
        <w:jc w:val="both"/>
        <w:rPr>
          <w:color w:val="000000"/>
          <w:sz w:val="28"/>
        </w:rPr>
      </w:pPr>
    </w:p>
    <w:p w:rsidR="00E259FA" w:rsidRPr="00E259FA" w:rsidRDefault="00E259FA" w:rsidP="00E259FA">
      <w:pPr>
        <w:pStyle w:val="a3"/>
        <w:spacing w:after="0" w:line="360" w:lineRule="auto"/>
        <w:ind w:firstLine="709"/>
        <w:jc w:val="both"/>
        <w:rPr>
          <w:color w:val="000000"/>
          <w:sz w:val="28"/>
        </w:rPr>
      </w:pPr>
    </w:p>
    <w:p w:rsidR="00FC3BC9" w:rsidRPr="00E259FA" w:rsidRDefault="00E259FA" w:rsidP="00E259F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59FA">
        <w:rPr>
          <w:rFonts w:ascii="Times New Roman" w:hAnsi="Times New Roman" w:cs="Times New Roman"/>
          <w:b/>
          <w:sz w:val="28"/>
        </w:rPr>
        <w:t>Источники:</w:t>
      </w:r>
    </w:p>
    <w:p w:rsidR="00FC3BC9" w:rsidRPr="00107280" w:rsidRDefault="00FC3BC9" w:rsidP="00E259F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107280">
        <w:rPr>
          <w:rFonts w:ascii="Times New Roman" w:hAnsi="Times New Roman" w:cs="Times New Roman"/>
          <w:sz w:val="28"/>
        </w:rPr>
        <w:t>Рамзаева</w:t>
      </w:r>
      <w:proofErr w:type="spellEnd"/>
      <w:r w:rsidRPr="00107280">
        <w:rPr>
          <w:rFonts w:ascii="Times New Roman" w:hAnsi="Times New Roman" w:cs="Times New Roman"/>
          <w:sz w:val="28"/>
        </w:rPr>
        <w:t xml:space="preserve"> Т.Г., Львов М.Р. Методика обучения русскому языку в начальных классах: Учеб. пособие для студентов </w:t>
      </w:r>
      <w:proofErr w:type="spellStart"/>
      <w:r w:rsidRPr="00107280">
        <w:rPr>
          <w:rFonts w:ascii="Times New Roman" w:hAnsi="Times New Roman" w:cs="Times New Roman"/>
          <w:sz w:val="28"/>
        </w:rPr>
        <w:t>пед</w:t>
      </w:r>
      <w:proofErr w:type="spellEnd"/>
      <w:r w:rsidRPr="00107280">
        <w:rPr>
          <w:rFonts w:ascii="Times New Roman" w:hAnsi="Times New Roman" w:cs="Times New Roman"/>
          <w:sz w:val="28"/>
        </w:rPr>
        <w:t>. ин-</w:t>
      </w:r>
      <w:proofErr w:type="spellStart"/>
      <w:r w:rsidRPr="00107280">
        <w:rPr>
          <w:rFonts w:ascii="Times New Roman" w:hAnsi="Times New Roman" w:cs="Times New Roman"/>
          <w:sz w:val="28"/>
        </w:rPr>
        <w:t>тов</w:t>
      </w:r>
      <w:proofErr w:type="spellEnd"/>
      <w:r w:rsidRPr="00107280">
        <w:rPr>
          <w:rFonts w:ascii="Times New Roman" w:hAnsi="Times New Roman" w:cs="Times New Roman"/>
          <w:sz w:val="28"/>
        </w:rPr>
        <w:t xml:space="preserve"> по спец. № 2121 «Педагогика и методика нач. обучения»</w:t>
      </w:r>
    </w:p>
    <w:p w:rsidR="004D205D" w:rsidRPr="00107280" w:rsidRDefault="004D205D" w:rsidP="00E259F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07280">
        <w:rPr>
          <w:rFonts w:ascii="Times New Roman" w:hAnsi="Times New Roman" w:cs="Times New Roman"/>
          <w:sz w:val="28"/>
        </w:rPr>
        <w:t>Шегаева</w:t>
      </w:r>
      <w:proofErr w:type="spellEnd"/>
      <w:r w:rsidRPr="00107280">
        <w:rPr>
          <w:rFonts w:ascii="Times New Roman" w:hAnsi="Times New Roman" w:cs="Times New Roman"/>
          <w:sz w:val="28"/>
        </w:rPr>
        <w:t xml:space="preserve">, А. В. Особенности работы со сказкой на уроках литературного чтения в начальной школе / А. В. </w:t>
      </w:r>
      <w:proofErr w:type="spellStart"/>
      <w:r w:rsidRPr="00107280">
        <w:rPr>
          <w:rFonts w:ascii="Times New Roman" w:hAnsi="Times New Roman" w:cs="Times New Roman"/>
          <w:sz w:val="28"/>
        </w:rPr>
        <w:t>Шегаева</w:t>
      </w:r>
      <w:proofErr w:type="spellEnd"/>
      <w:r w:rsidRPr="00107280">
        <w:rPr>
          <w:rFonts w:ascii="Times New Roman" w:hAnsi="Times New Roman" w:cs="Times New Roman"/>
          <w:sz w:val="28"/>
        </w:rPr>
        <w:t xml:space="preserve">. — </w:t>
      </w:r>
      <w:proofErr w:type="gramStart"/>
      <w:r w:rsidRPr="00107280">
        <w:rPr>
          <w:rFonts w:ascii="Times New Roman" w:hAnsi="Times New Roman" w:cs="Times New Roman"/>
          <w:sz w:val="28"/>
        </w:rPr>
        <w:t>Текст :</w:t>
      </w:r>
      <w:proofErr w:type="gramEnd"/>
      <w:r w:rsidRPr="00107280">
        <w:rPr>
          <w:rFonts w:ascii="Times New Roman" w:hAnsi="Times New Roman" w:cs="Times New Roman"/>
          <w:sz w:val="28"/>
        </w:rPr>
        <w:t xml:space="preserve"> непосредственный // Педагогическое мастерство : материалы IV </w:t>
      </w:r>
      <w:proofErr w:type="spellStart"/>
      <w:r w:rsidRPr="00107280">
        <w:rPr>
          <w:rFonts w:ascii="Times New Roman" w:hAnsi="Times New Roman" w:cs="Times New Roman"/>
          <w:sz w:val="28"/>
        </w:rPr>
        <w:t>Междунар</w:t>
      </w:r>
      <w:proofErr w:type="spellEnd"/>
      <w:r w:rsidRPr="00107280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Pr="00107280">
        <w:rPr>
          <w:rFonts w:ascii="Times New Roman" w:hAnsi="Times New Roman" w:cs="Times New Roman"/>
          <w:sz w:val="28"/>
        </w:rPr>
        <w:t>конф</w:t>
      </w:r>
      <w:proofErr w:type="spellEnd"/>
      <w:r w:rsidRPr="00107280">
        <w:rPr>
          <w:rFonts w:ascii="Times New Roman" w:hAnsi="Times New Roman" w:cs="Times New Roman"/>
          <w:sz w:val="28"/>
        </w:rPr>
        <w:t xml:space="preserve">. (г. Москва, февраль 2014 г.). — Т. 0. — </w:t>
      </w:r>
      <w:proofErr w:type="gramStart"/>
      <w:r w:rsidRPr="00107280">
        <w:rPr>
          <w:rFonts w:ascii="Times New Roman" w:hAnsi="Times New Roman" w:cs="Times New Roman"/>
          <w:sz w:val="28"/>
        </w:rPr>
        <w:t>Москва :</w:t>
      </w:r>
      <w:proofErr w:type="gramEnd"/>
      <w:r w:rsidRPr="00107280">
        <w:rPr>
          <w:rFonts w:ascii="Times New Roman" w:hAnsi="Times New Roman" w:cs="Times New Roman"/>
          <w:sz w:val="28"/>
        </w:rPr>
        <w:t xml:space="preserve"> Буки-Веди, 2014. — С. 151-153. — URL: https://moluch.ru/conf/ped/archive/100/4855/ (дата обращения: 29.06.2020).</w:t>
      </w:r>
    </w:p>
    <w:p w:rsidR="00FC3BC9" w:rsidRPr="00107280" w:rsidRDefault="00107280" w:rsidP="00E259F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07280">
        <w:rPr>
          <w:rFonts w:ascii="Times New Roman" w:hAnsi="Times New Roman" w:cs="Times New Roman"/>
          <w:sz w:val="28"/>
        </w:rPr>
        <w:t>Асмолов</w:t>
      </w:r>
      <w:proofErr w:type="spellEnd"/>
      <w:r w:rsidRPr="00107280">
        <w:rPr>
          <w:rFonts w:ascii="Times New Roman" w:hAnsi="Times New Roman" w:cs="Times New Roman"/>
          <w:sz w:val="28"/>
        </w:rPr>
        <w:t xml:space="preserve"> А. Г. Как проектировать универсальные учебные действия в начальной школе. -  М.: Просвещение, 2010.  </w:t>
      </w:r>
    </w:p>
    <w:sectPr w:rsidR="00FC3BC9" w:rsidRPr="0010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7448"/>
    <w:multiLevelType w:val="hybridMultilevel"/>
    <w:tmpl w:val="43D2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5"/>
    <w:rsid w:val="00107280"/>
    <w:rsid w:val="004D205D"/>
    <w:rsid w:val="00553659"/>
    <w:rsid w:val="00586909"/>
    <w:rsid w:val="00E259FA"/>
    <w:rsid w:val="00EB2A55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E95D"/>
  <w15:chartTrackingRefBased/>
  <w15:docId w15:val="{C34F8307-3B0D-4AA0-B020-EA932FD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Фетисова</dc:creator>
  <cp:keywords/>
  <dc:description/>
  <cp:lastModifiedBy>Дом</cp:lastModifiedBy>
  <cp:revision>1</cp:revision>
  <dcterms:created xsi:type="dcterms:W3CDTF">2020-06-29T15:48:00Z</dcterms:created>
  <dcterms:modified xsi:type="dcterms:W3CDTF">2020-06-29T16:57:00Z</dcterms:modified>
</cp:coreProperties>
</file>