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96" w:rsidRPr="00081D1E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подготовительной 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073296" w:rsidRPr="00081D1E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B60">
        <w:rPr>
          <w:rFonts w:ascii="Times New Roman" w:hAnsi="Times New Roman"/>
          <w:b/>
          <w:sz w:val="32"/>
          <w:szCs w:val="28"/>
          <w:u w:val="single"/>
        </w:rPr>
        <w:t>«Космическое путешествие»</w:t>
      </w:r>
      <w:r>
        <w:rPr>
          <w:rFonts w:ascii="Times New Roman" w:hAnsi="Times New Roman"/>
          <w:b/>
          <w:sz w:val="32"/>
          <w:szCs w:val="28"/>
          <w:u w:val="single"/>
        </w:rPr>
        <w:t xml:space="preserve"> </w:t>
      </w:r>
    </w:p>
    <w:p w:rsidR="00073296" w:rsidRPr="00BA4B60" w:rsidRDefault="00F73CEB" w:rsidP="000732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Наталья Александровна</w:t>
      </w:r>
      <w:r w:rsidR="00073296" w:rsidRPr="00BA4B60">
        <w:rPr>
          <w:rFonts w:ascii="Times New Roman" w:hAnsi="Times New Roman"/>
          <w:sz w:val="24"/>
          <w:szCs w:val="24"/>
        </w:rPr>
        <w:t xml:space="preserve"> воспитател</w:t>
      </w:r>
      <w:r>
        <w:rPr>
          <w:rFonts w:ascii="Times New Roman" w:hAnsi="Times New Roman"/>
          <w:sz w:val="24"/>
          <w:szCs w:val="24"/>
        </w:rPr>
        <w:t>ь</w:t>
      </w:r>
      <w:r w:rsidR="00073296" w:rsidRPr="00BA4B60">
        <w:rPr>
          <w:rFonts w:ascii="Times New Roman" w:hAnsi="Times New Roman"/>
          <w:sz w:val="24"/>
          <w:szCs w:val="24"/>
        </w:rPr>
        <w:t xml:space="preserve"> 1  категори</w:t>
      </w:r>
      <w:r>
        <w:rPr>
          <w:rFonts w:ascii="Times New Roman" w:hAnsi="Times New Roman"/>
          <w:sz w:val="24"/>
          <w:szCs w:val="24"/>
        </w:rPr>
        <w:t>и</w:t>
      </w:r>
      <w:r w:rsidR="00073296" w:rsidRPr="00BA4B60">
        <w:rPr>
          <w:rFonts w:ascii="Times New Roman" w:hAnsi="Times New Roman"/>
          <w:sz w:val="24"/>
          <w:szCs w:val="24"/>
        </w:rPr>
        <w:t>, МБ</w:t>
      </w:r>
      <w:r>
        <w:rPr>
          <w:rFonts w:ascii="Times New Roman" w:hAnsi="Times New Roman"/>
          <w:sz w:val="24"/>
          <w:szCs w:val="24"/>
        </w:rPr>
        <w:t xml:space="preserve"> ДОУ Д</w:t>
      </w:r>
      <w:r w:rsidR="00073296" w:rsidRPr="00BA4B60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073296" w:rsidRPr="00BA4B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Родничок»</w:t>
      </w:r>
      <w:r w:rsidR="00073296" w:rsidRPr="00BA4B60">
        <w:rPr>
          <w:rFonts w:ascii="Times New Roman" w:hAnsi="Times New Roman"/>
          <w:sz w:val="24"/>
          <w:szCs w:val="24"/>
        </w:rPr>
        <w:t>, г</w:t>
      </w:r>
      <w:r>
        <w:rPr>
          <w:rFonts w:ascii="Times New Roman" w:hAnsi="Times New Roman"/>
          <w:sz w:val="24"/>
          <w:szCs w:val="24"/>
        </w:rPr>
        <w:t>.</w:t>
      </w:r>
      <w:r w:rsidR="00073296" w:rsidRPr="00BA4B60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ь</w:t>
      </w:r>
    </w:p>
    <w:p w:rsidR="00073296" w:rsidRPr="001A24F4" w:rsidRDefault="00073296" w:rsidP="00073296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A4B60">
        <w:rPr>
          <w:rFonts w:ascii="Times New Roman" w:hAnsi="Times New Roman"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>,</w:t>
      </w:r>
      <w:r w:rsidR="00F73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(ФЭМП)</w:t>
      </w:r>
      <w:r w:rsidR="00F73C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Художественно эстетическое развитие (рисование)</w:t>
      </w:r>
    </w:p>
    <w:p w:rsidR="00073296" w:rsidRDefault="00073296" w:rsidP="00073296">
      <w:pPr>
        <w:pStyle w:val="a3"/>
        <w:spacing w:after="0" w:afterAutospacing="0"/>
      </w:pPr>
      <w:r>
        <w:rPr>
          <w:b/>
          <w:u w:val="single"/>
        </w:rPr>
        <w:t>Развивающая</w:t>
      </w:r>
      <w:r w:rsidRPr="00081D1E">
        <w:rPr>
          <w:b/>
          <w:u w:val="single"/>
        </w:rPr>
        <w:t xml:space="preserve"> </w:t>
      </w:r>
      <w:r>
        <w:rPr>
          <w:b/>
          <w:u w:val="single"/>
        </w:rPr>
        <w:t>п</w:t>
      </w:r>
      <w:r w:rsidRPr="00081D1E">
        <w:rPr>
          <w:b/>
          <w:u w:val="single"/>
        </w:rPr>
        <w:t>редметно-пр</w:t>
      </w:r>
      <w:r>
        <w:rPr>
          <w:b/>
          <w:u w:val="single"/>
        </w:rPr>
        <w:t>остранственная среда</w:t>
      </w:r>
      <w:r w:rsidRPr="00081D1E">
        <w:rPr>
          <w:b/>
          <w:u w:val="single"/>
        </w:rPr>
        <w:t xml:space="preserve"> темы ННОД: </w:t>
      </w:r>
      <w:r>
        <w:rPr>
          <w:sz w:val="27"/>
          <w:szCs w:val="27"/>
        </w:rPr>
        <w:t>чертёж ракеты, плоскостные геометрические фигуры, механические часы, песочные часы, телевизор, видеоролик «космическое путешествие», карточки с числами от 1 до 10, картина с изображением ракеты, летящей в космосе, ватман с изображением солнечной системы для коллективной работы детей, гуашь, листы бумаги, зубная щетка, кисточки.</w:t>
      </w:r>
    </w:p>
    <w:p w:rsidR="00073296" w:rsidRPr="00081D1E" w:rsidRDefault="00073296" w:rsidP="0007329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230"/>
        <w:gridCol w:w="2410"/>
        <w:gridCol w:w="2409"/>
        <w:gridCol w:w="2268"/>
        <w:gridCol w:w="2268"/>
      </w:tblGrid>
      <w:tr w:rsidR="00073296" w:rsidRPr="00081D1E" w:rsidTr="00BE0994">
        <w:trPr>
          <w:trHeight w:val="909"/>
        </w:trPr>
        <w:tc>
          <w:tcPr>
            <w:tcW w:w="2265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073296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73296" w:rsidRPr="00081D1E" w:rsidTr="00BE0994">
        <w:trPr>
          <w:trHeight w:val="309"/>
        </w:trPr>
        <w:tc>
          <w:tcPr>
            <w:tcW w:w="2265" w:type="dxa"/>
          </w:tcPr>
          <w:p w:rsidR="00073296" w:rsidRPr="001A24F4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/>
                <w:sz w:val="24"/>
                <w:szCs w:val="24"/>
              </w:rPr>
              <w:t>а и познавательной мотивации</w:t>
            </w: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4F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1A24F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A24F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081D1E" w:rsidRDefault="00073296" w:rsidP="00BE0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о геометрических фигурах: квадрат, прямоугольник, треугольник.</w:t>
            </w:r>
          </w:p>
        </w:tc>
        <w:tc>
          <w:tcPr>
            <w:tcW w:w="3230" w:type="dxa"/>
          </w:tcPr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lastRenderedPageBreak/>
              <w:t xml:space="preserve">- Ребята, вы любите путешествовать? </w:t>
            </w:r>
            <w:proofErr w:type="gramStart"/>
            <w:r>
              <w:rPr>
                <w:sz w:val="27"/>
                <w:szCs w:val="27"/>
              </w:rPr>
              <w:t>(</w:t>
            </w:r>
            <w:r>
              <w:rPr>
                <w:i/>
                <w:iCs/>
                <w:sz w:val="27"/>
                <w:szCs w:val="27"/>
              </w:rPr>
              <w:t>Дети:</w:t>
            </w:r>
            <w:proofErr w:type="gramEnd"/>
            <w:r>
              <w:rPr>
                <w:i/>
                <w:iCs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sz w:val="27"/>
                <w:szCs w:val="27"/>
              </w:rPr>
              <w:t>Да</w:t>
            </w:r>
            <w:r>
              <w:rPr>
                <w:sz w:val="27"/>
                <w:szCs w:val="27"/>
              </w:rPr>
              <w:t>.)</w:t>
            </w:r>
            <w:proofErr w:type="gramEnd"/>
            <w:r>
              <w:rPr>
                <w:sz w:val="27"/>
                <w:szCs w:val="27"/>
              </w:rPr>
              <w:t xml:space="preserve"> Сегодня я предлагаю отправиться в космос. Как вы думаете, а почему мы полетим именно в космос? (</w:t>
            </w:r>
            <w:r>
              <w:rPr>
                <w:i/>
                <w:iCs/>
                <w:sz w:val="27"/>
                <w:szCs w:val="27"/>
              </w:rPr>
              <w:t>Потому что скоро будет праздник – «День Космонавтики».)</w:t>
            </w:r>
            <w:r>
              <w:rPr>
                <w:sz w:val="27"/>
                <w:szCs w:val="27"/>
              </w:rPr>
              <w:t xml:space="preserve"> 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t>- Верно. А когда его отмечают? (</w:t>
            </w:r>
            <w:r>
              <w:rPr>
                <w:i/>
                <w:iCs/>
                <w:sz w:val="27"/>
                <w:szCs w:val="27"/>
              </w:rPr>
              <w:t>День Космонавтики отмечают 12 апреля</w:t>
            </w:r>
            <w:r>
              <w:rPr>
                <w:sz w:val="27"/>
                <w:szCs w:val="27"/>
              </w:rPr>
              <w:t xml:space="preserve">) 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t xml:space="preserve">– </w:t>
            </w:r>
            <w:r>
              <w:rPr>
                <w:sz w:val="27"/>
                <w:szCs w:val="27"/>
              </w:rPr>
              <w:t xml:space="preserve">А на чём можно </w:t>
            </w:r>
            <w:r>
              <w:rPr>
                <w:sz w:val="27"/>
                <w:szCs w:val="27"/>
              </w:rPr>
              <w:lastRenderedPageBreak/>
              <w:t>полететь в космос? (</w:t>
            </w:r>
            <w:r>
              <w:rPr>
                <w:i/>
                <w:iCs/>
                <w:sz w:val="27"/>
                <w:szCs w:val="27"/>
              </w:rPr>
              <w:t>В космос можно полететь на ракете</w:t>
            </w:r>
            <w:r>
              <w:rPr>
                <w:sz w:val="27"/>
                <w:szCs w:val="27"/>
              </w:rPr>
              <w:t>.)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t>- Правильно. Тогда нам надо сделать ракету вот по этому чертежу. Из каких геометрических фигур будем строить ракету? (</w:t>
            </w:r>
            <w:r>
              <w:rPr>
                <w:i/>
                <w:iCs/>
                <w:sz w:val="27"/>
                <w:szCs w:val="27"/>
              </w:rPr>
              <w:t xml:space="preserve">Ракету будем строить из квадрата, прямоугольника и треугольников). 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t xml:space="preserve">-Треугольники одинаковые? </w:t>
            </w:r>
            <w:proofErr w:type="gramStart"/>
            <w:r>
              <w:rPr>
                <w:i/>
                <w:iCs/>
                <w:sz w:val="27"/>
                <w:szCs w:val="27"/>
              </w:rPr>
              <w:t>(Нет.</w:t>
            </w:r>
            <w:proofErr w:type="gramEnd"/>
            <w:r>
              <w:rPr>
                <w:i/>
                <w:iCs/>
                <w:sz w:val="27"/>
                <w:szCs w:val="27"/>
              </w:rPr>
              <w:t xml:space="preserve"> </w:t>
            </w:r>
            <w:proofErr w:type="gramStart"/>
            <w:r>
              <w:rPr>
                <w:i/>
                <w:iCs/>
                <w:sz w:val="27"/>
                <w:szCs w:val="27"/>
              </w:rPr>
              <w:t>Треугольники разные: один равносторонний и два прямоугольных.)</w:t>
            </w:r>
            <w:proofErr w:type="gramEnd"/>
          </w:p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t xml:space="preserve">- Почему треугольник так называют? </w:t>
            </w:r>
            <w:r>
              <w:rPr>
                <w:i/>
                <w:iCs/>
                <w:sz w:val="27"/>
                <w:szCs w:val="27"/>
              </w:rPr>
              <w:t>(У треугольника 3 стороны, 3 угла и 3 вершины.)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t xml:space="preserve">– </w:t>
            </w:r>
            <w:r>
              <w:rPr>
                <w:sz w:val="27"/>
                <w:szCs w:val="27"/>
              </w:rPr>
              <w:t>Что общего у квадрата и прямоугольника? (</w:t>
            </w:r>
            <w:r>
              <w:rPr>
                <w:i/>
                <w:iCs/>
                <w:sz w:val="27"/>
                <w:szCs w:val="27"/>
              </w:rPr>
              <w:t>Общее у них то, что они четырёхугольники).</w:t>
            </w:r>
            <w:r>
              <w:rPr>
                <w:sz w:val="27"/>
                <w:szCs w:val="27"/>
              </w:rPr>
              <w:t xml:space="preserve"> - А чем они отличаются? </w:t>
            </w:r>
            <w:r>
              <w:rPr>
                <w:i/>
                <w:iCs/>
                <w:sz w:val="27"/>
                <w:szCs w:val="27"/>
              </w:rPr>
              <w:lastRenderedPageBreak/>
              <w:t>(Отличаются тем, что у квадрата все стороны равны, а у прямоугольника только противоположные)</w:t>
            </w:r>
            <w:r>
              <w:rPr>
                <w:sz w:val="27"/>
                <w:szCs w:val="27"/>
              </w:rPr>
              <w:t>.</w:t>
            </w:r>
          </w:p>
          <w:p w:rsidR="00073296" w:rsidRDefault="00073296" w:rsidP="00BE0994">
            <w:pPr>
              <w:pStyle w:val="a3"/>
              <w:spacing w:after="0" w:afterAutospacing="0"/>
            </w:pPr>
            <w:r>
              <w:rPr>
                <w:sz w:val="27"/>
                <w:szCs w:val="27"/>
              </w:rPr>
              <w:t>- Кто хочет построить ракету? (</w:t>
            </w:r>
            <w:r>
              <w:rPr>
                <w:i/>
                <w:iCs/>
                <w:sz w:val="27"/>
                <w:szCs w:val="27"/>
              </w:rPr>
              <w:t>вызвать одного ребёнка, а остальные выкладывают ракету на местах</w:t>
            </w:r>
            <w:r>
              <w:rPr>
                <w:sz w:val="27"/>
                <w:szCs w:val="27"/>
              </w:rPr>
              <w:t>) – Отличную ракету построили. Молодцы!</w:t>
            </w:r>
          </w:p>
          <w:p w:rsidR="00073296" w:rsidRPr="00081D1E" w:rsidRDefault="00073296" w:rsidP="00BE0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073296" w:rsidRPr="00850F59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F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Коммуникативная познавательно-исследовательская</w:t>
            </w:r>
          </w:p>
          <w:p w:rsidR="00073296" w:rsidRPr="00F55E8C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FAC" w:rsidRDefault="00073296" w:rsidP="00BE0994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Специальное моделирование </w:t>
            </w:r>
            <w:r w:rsidR="00AF4FAC">
              <w:rPr>
                <w:rFonts w:ascii="Times New Roman" w:hAnsi="Times New Roman"/>
                <w:color w:val="000000"/>
                <w:sz w:val="24"/>
                <w:szCs w:val="24"/>
              </w:rPr>
              <w:t>(составление целого из частей)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color w:val="000000"/>
                <w:sz w:val="24"/>
                <w:szCs w:val="24"/>
              </w:rPr>
              <w:t>ситуаций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073296" w:rsidRPr="001A24F4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1A24F4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>чертёж ракеты, плоскостные геометрические фигуры,</w:t>
            </w:r>
          </w:p>
        </w:tc>
        <w:tc>
          <w:tcPr>
            <w:tcW w:w="2268" w:type="dxa"/>
          </w:tcPr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м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отивация детей на предстоящую деятельность,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обеспечено общение и 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 взаимодействие ребёнка со взросл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4F4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  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первичные представления о свойствах предметов (форма, , размер), </w:t>
            </w:r>
          </w:p>
          <w:p w:rsidR="00AF4FAC" w:rsidRPr="001A24F4" w:rsidRDefault="00AF4FAC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 владеет устной речью, может выражать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мысли</w:t>
            </w:r>
          </w:p>
        </w:tc>
      </w:tr>
    </w:tbl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Pr="00761923" w:rsidRDefault="00073296" w:rsidP="0007329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761923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761923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761923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073296" w:rsidRPr="00081D1E" w:rsidTr="00BE0994">
        <w:tc>
          <w:tcPr>
            <w:tcW w:w="2093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73296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3296" w:rsidRPr="00073296" w:rsidTr="00BE0994">
        <w:tc>
          <w:tcPr>
            <w:tcW w:w="2093" w:type="dxa"/>
          </w:tcPr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073296">
              <w:rPr>
                <w:rFonts w:ascii="Times New Roman" w:hAnsi="Times New Roman"/>
                <w:sz w:val="24"/>
                <w:szCs w:val="24"/>
              </w:rPr>
              <w:t xml:space="preserve">Закреплять умение определять время, упражнять в прямом и обратном счете в пределах 10, </w:t>
            </w:r>
            <w:r w:rsidRPr="00073296">
              <w:rPr>
                <w:rFonts w:ascii="Times New Roman" w:hAnsi="Times New Roman"/>
                <w:sz w:val="24"/>
                <w:szCs w:val="24"/>
              </w:rPr>
              <w:lastRenderedPageBreak/>
              <w:t>узнавать пропущенное число.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общения, развитие связной речи.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296" w:rsidRPr="00073296" w:rsidRDefault="00073296" w:rsidP="0088295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t xml:space="preserve">Обучить детей новому способу </w:t>
            </w:r>
            <w:r w:rsidRPr="00073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рисования с помощью метода отпечатывания, </w:t>
            </w:r>
            <w:r w:rsidR="0088295D">
              <w:rPr>
                <w:rFonts w:ascii="Times New Roman" w:hAnsi="Times New Roman"/>
                <w:sz w:val="24"/>
                <w:szCs w:val="24"/>
              </w:rPr>
              <w:t>разбрызгивания</w:t>
            </w:r>
          </w:p>
        </w:tc>
        <w:tc>
          <w:tcPr>
            <w:tcW w:w="3969" w:type="dxa"/>
          </w:tcPr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lastRenderedPageBreak/>
              <w:t>- На полёт нам отводится 30 минут. Посмотрите на часы. Который час они показывают? (</w:t>
            </w:r>
            <w:r w:rsidRPr="00073296">
              <w:rPr>
                <w:i/>
                <w:iCs/>
              </w:rPr>
              <w:t>10 часов утра</w:t>
            </w:r>
            <w:r w:rsidRPr="00073296">
              <w:t>.) – Ребята, а какие это часы? (</w:t>
            </w:r>
            <w:r w:rsidRPr="00073296">
              <w:rPr>
                <w:i/>
                <w:iCs/>
              </w:rPr>
              <w:t>Механические.</w:t>
            </w:r>
            <w:r w:rsidRPr="00073296">
              <w:t>) – А как вы определили, что они механические? (</w:t>
            </w:r>
            <w:r w:rsidRPr="00073296">
              <w:rPr>
                <w:i/>
                <w:iCs/>
              </w:rPr>
              <w:t>У них есть циферблат и стрелки</w:t>
            </w:r>
            <w:r w:rsidRPr="00073296">
              <w:t xml:space="preserve">) </w:t>
            </w:r>
            <w:r w:rsidRPr="00073296">
              <w:lastRenderedPageBreak/>
              <w:t xml:space="preserve">– А какие ещё бывают часы? </w:t>
            </w:r>
            <w:r w:rsidRPr="00073296">
              <w:rPr>
                <w:i/>
                <w:iCs/>
              </w:rPr>
              <w:t>(Солнечные, песочные, электронные).</w:t>
            </w:r>
            <w:r w:rsidRPr="00073296">
              <w:t xml:space="preserve"> – Время старта указано на часах. Который час они покажут, когда мы вернёмся на Землю? </w:t>
            </w:r>
            <w:r w:rsidRPr="00073296">
              <w:rPr>
                <w:i/>
                <w:iCs/>
              </w:rPr>
              <w:t>(Я думаю, часы покажут 10 часов 30минут)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– Ну что, полетели?! </w:t>
            </w:r>
            <w:proofErr w:type="gramStart"/>
            <w:r w:rsidRPr="00073296">
              <w:t>Начинаем обратный отсчёт! (у детей в руках карточки с цифрами)(</w:t>
            </w:r>
            <w:r w:rsidRPr="00073296">
              <w:rPr>
                <w:i/>
                <w:iCs/>
              </w:rPr>
              <w:t>«10,9,8,7,6,5,4,3,2,1.</w:t>
            </w:r>
            <w:proofErr w:type="gramEnd"/>
            <w:r w:rsidRPr="00073296">
              <w:rPr>
                <w:i/>
                <w:iCs/>
              </w:rPr>
              <w:t xml:space="preserve"> </w:t>
            </w:r>
            <w:proofErr w:type="gramStart"/>
            <w:r w:rsidRPr="00073296">
              <w:rPr>
                <w:i/>
                <w:iCs/>
              </w:rPr>
              <w:t>Старт!»)</w:t>
            </w:r>
            <w:proofErr w:type="gramEnd"/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В.: Все на старт! Готовы дети?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proofErr w:type="gramStart"/>
            <w:r w:rsidRPr="00073296">
              <w:rPr>
                <w:i/>
                <w:iCs/>
              </w:rPr>
              <w:t>Видеоролик - дети и воспитатель читая стихотворение, сопровождают его соответствующими движениями, изображая, что летят на ракете.)</w:t>
            </w:r>
            <w:proofErr w:type="gramEnd"/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В.: - Впереди планета «Вопросов». Сделаем остановку? (</w:t>
            </w:r>
            <w:r w:rsidRPr="00073296">
              <w:rPr>
                <w:i/>
                <w:iCs/>
              </w:rPr>
              <w:t>Дети: да.)</w:t>
            </w:r>
          </w:p>
          <w:p w:rsidR="00073296" w:rsidRPr="00073296" w:rsidRDefault="00073296" w:rsidP="00BE0994">
            <w:pPr>
              <w:pStyle w:val="a3"/>
              <w:spacing w:after="0" w:afterAutospacing="0"/>
              <w:rPr>
                <w:i/>
                <w:iCs/>
              </w:rPr>
            </w:pPr>
            <w:r w:rsidRPr="00073296">
              <w:t xml:space="preserve">- Кто такой Юрий Алексеевич Гагарин? 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 Сколько минут Ю. А. Гагарин был в полёте? (</w:t>
            </w:r>
            <w:r w:rsidRPr="00073296">
              <w:rPr>
                <w:i/>
                <w:iCs/>
              </w:rPr>
              <w:t>Ю. А. Гагарин был в полёте 108 минут.)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- Когда был совершён полёт? </w:t>
            </w:r>
            <w:r w:rsidRPr="00073296">
              <w:lastRenderedPageBreak/>
              <w:t>(</w:t>
            </w:r>
            <w:r w:rsidRPr="00073296">
              <w:rPr>
                <w:i/>
                <w:iCs/>
              </w:rPr>
              <w:t>Полёт был совершён 12 апреля 1961 года.)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 Как назывался космический корабль, на котором летел Ю. А Гагарин? (</w:t>
            </w:r>
            <w:r w:rsidRPr="00073296">
              <w:rPr>
                <w:i/>
                <w:iCs/>
              </w:rPr>
              <w:t>Космический корабль назывался «Восток».)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 Каких ещё космонавтов вы знаете? (</w:t>
            </w:r>
            <w:r w:rsidRPr="00073296">
              <w:rPr>
                <w:i/>
                <w:iCs/>
              </w:rPr>
              <w:t>Алексей Леонов, В. Терешкова, С. Савицкая, Герман Титов и другие.</w:t>
            </w:r>
            <w:r w:rsidRPr="00073296">
              <w:t>)</w:t>
            </w:r>
          </w:p>
          <w:p w:rsidR="00073296" w:rsidRPr="00073296" w:rsidRDefault="00073296" w:rsidP="00BE0994">
            <w:pPr>
              <w:pStyle w:val="a3"/>
              <w:spacing w:after="0" w:afterAutospacing="0"/>
              <w:rPr>
                <w:b/>
              </w:rPr>
            </w:pPr>
            <w:r w:rsidRPr="00073296">
              <w:t>- Какими качествами должен обладать космонавт</w:t>
            </w:r>
            <w:proofErr w:type="gramStart"/>
            <w:r w:rsidRPr="00073296">
              <w:rPr>
                <w:i/>
                <w:iCs/>
              </w:rPr>
              <w:t xml:space="preserve"> ?</w:t>
            </w:r>
            <w:proofErr w:type="gramEnd"/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 Ребята, а как называется костюм космонавта? (</w:t>
            </w:r>
            <w:r w:rsidRPr="00073296">
              <w:rPr>
                <w:i/>
                <w:iCs/>
              </w:rPr>
              <w:t>Костюм космонавта называется скафандр.)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-Вы молодцы, справились с заданием!</w:t>
            </w:r>
          </w:p>
          <w:p w:rsidR="00073296" w:rsidRPr="00073296" w:rsidRDefault="00073296" w:rsidP="00BE0994">
            <w:pPr>
              <w:pStyle w:val="a3"/>
              <w:spacing w:before="240" w:after="0" w:afterAutospacing="0"/>
            </w:pPr>
            <w:r w:rsidRPr="00073296">
              <w:t xml:space="preserve">- Летим дальше? </w:t>
            </w:r>
          </w:p>
          <w:p w:rsidR="00073296" w:rsidRPr="00073296" w:rsidRDefault="00073296" w:rsidP="00BE0994">
            <w:pPr>
              <w:pStyle w:val="a3"/>
              <w:spacing w:before="240" w:after="0" w:afterAutospacing="0"/>
            </w:pPr>
            <w:r w:rsidRPr="00073296">
              <w:t>(видеоролик)</w:t>
            </w:r>
          </w:p>
          <w:p w:rsidR="00073296" w:rsidRPr="00073296" w:rsidRDefault="00073296" w:rsidP="00BE0994">
            <w:pPr>
              <w:pStyle w:val="a3"/>
              <w:spacing w:before="240" w:after="0" w:afterAutospacing="0"/>
            </w:pPr>
            <w:r w:rsidRPr="00073296">
              <w:t>- Ребята, у нас поломка. На экране некоторые числа не высветились. Давайте определим, какие?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1, 2, 3, 4, 5, …, 7, 8, 9, 10.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- А как вы определили? </w:t>
            </w:r>
            <w:r w:rsidRPr="00073296">
              <w:lastRenderedPageBreak/>
              <w:t>(</w:t>
            </w:r>
            <w:r w:rsidRPr="00073296">
              <w:rPr>
                <w:i/>
                <w:iCs/>
              </w:rPr>
              <w:t>Предыдущее число 5, последующее 7, значит пропущено число 6.</w:t>
            </w:r>
            <w:r w:rsidRPr="00073296">
              <w:t>) И так далее.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- Молодцы! Поломка устранена. Летим дальше. (Звучит музыка)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-Ребята, что мы можем увидеть в космосе? 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(видеоролик)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 (</w:t>
            </w:r>
            <w:r w:rsidRPr="00073296">
              <w:rPr>
                <w:i/>
                <w:iCs/>
              </w:rPr>
              <w:t>Звёзды, кометы, планеты, млечный путь и другие ответы детей</w:t>
            </w:r>
            <w:r w:rsidRPr="00073296">
              <w:t xml:space="preserve">). </w:t>
            </w:r>
            <w:proofErr w:type="gramStart"/>
            <w:r w:rsidRPr="00073296">
              <w:t>–А</w:t>
            </w:r>
            <w:proofErr w:type="gramEnd"/>
            <w:r w:rsidRPr="00073296">
              <w:t xml:space="preserve"> давайте вспомним, сколько планет в нашей Солнечной системе?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В.:</w:t>
            </w:r>
            <w:r w:rsidRPr="00073296">
              <w:rPr>
                <w:b/>
                <w:bCs/>
              </w:rPr>
              <w:t xml:space="preserve"> Физкультурная минутка. </w:t>
            </w:r>
            <w:r w:rsidRPr="00073296">
              <w:t>«Планеты Солнечной системы».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В.: ребята посмотрите на часы? 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Который час? Нам пора возвращаться обратно!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 (</w:t>
            </w:r>
            <w:r w:rsidRPr="00073296">
              <w:rPr>
                <w:i/>
                <w:iCs/>
              </w:rPr>
              <w:t xml:space="preserve"> Видеоролик - дети и воспитатель читая стихотворение, сопровождают его соответствующими движениями, изображая, что летят на ракете.)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- Ребята, а как же вы расскажите </w:t>
            </w:r>
            <w:r w:rsidRPr="00073296">
              <w:lastRenderedPageBreak/>
              <w:t>другим ребятам, родителям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о планетах солнечной системы? Мы же не взяли с собой фотоаппарат?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rPr>
                <w:i/>
              </w:rPr>
              <w:t>(Можем нарисовать)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В.: -Конечно, но рисовать мы с вами будем необычным способом.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>Мы будем изображать планеты с помощью мятой бумаги и гуаши.  У каждой планеты есть своя орбита. Вам надо смять бумагу в комочек и  обмокнуть в гуашь, а затем методом «отпечатывания</w:t>
            </w:r>
            <w:proofErr w:type="gramStart"/>
            <w:r w:rsidRPr="00073296">
              <w:t>,»</w:t>
            </w:r>
            <w:proofErr w:type="gramEnd"/>
            <w:r w:rsidRPr="00073296">
              <w:t xml:space="preserve">  отпечатать на ватман, вот и получилась планета!!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 А зачем нам нужны зубные щетки? Как вы думаете?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rPr>
                <w:i/>
              </w:rPr>
              <w:t>(предположения детей)</w:t>
            </w:r>
          </w:p>
          <w:p w:rsidR="00073296" w:rsidRPr="00073296" w:rsidRDefault="00073296" w:rsidP="00BE0994">
            <w:pPr>
              <w:pStyle w:val="a3"/>
              <w:spacing w:after="0" w:afterAutospacing="0"/>
            </w:pPr>
            <w:r w:rsidRPr="00073296">
              <w:t xml:space="preserve">При помощи щетки и кисточки мы можем изобразить звезды методом « </w:t>
            </w:r>
            <w:r w:rsidR="0088295D">
              <w:t>разбрызгивания</w:t>
            </w:r>
            <w:r w:rsidRPr="00073296">
              <w:t>»</w:t>
            </w:r>
          </w:p>
          <w:p w:rsidR="00073296" w:rsidRPr="00073296" w:rsidRDefault="00073296" w:rsidP="00BE0994">
            <w:pPr>
              <w:pStyle w:val="a3"/>
              <w:spacing w:after="0" w:afterAutospacing="0"/>
              <w:rPr>
                <w:b/>
              </w:rPr>
            </w:pPr>
            <w:r w:rsidRPr="00073296">
              <w:t>(Самостоятельная работа детей)</w:t>
            </w:r>
          </w:p>
        </w:tc>
        <w:tc>
          <w:tcPr>
            <w:tcW w:w="1843" w:type="dxa"/>
          </w:tcPr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</w:t>
            </w: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двигательная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329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296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073296" w:rsidRDefault="00AF4FAC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AF4FAC" w:rsidRDefault="00AF4FAC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– ответ</w:t>
            </w:r>
          </w:p>
          <w:p w:rsidR="00AF4FAC" w:rsidRPr="00073296" w:rsidRDefault="00AF4FAC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268" w:type="dxa"/>
          </w:tcPr>
          <w:p w:rsidR="00073296" w:rsidRPr="00073296" w:rsidRDefault="00073296" w:rsidP="00BE099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73296">
              <w:rPr>
                <w:color w:val="000000" w:themeColor="text1"/>
              </w:rPr>
              <w:t xml:space="preserve">учебно-наглядные пособия, 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sz w:val="24"/>
                <w:szCs w:val="24"/>
              </w:rPr>
              <w:t xml:space="preserve">механические часы, песочные часы, телевизор, видеоролик «космическое </w:t>
            </w:r>
            <w:r w:rsidRPr="00073296">
              <w:rPr>
                <w:sz w:val="24"/>
                <w:szCs w:val="24"/>
              </w:rPr>
              <w:lastRenderedPageBreak/>
              <w:t>путешествие», карточки с числами от 1 до 10, картина с изображением ракеты, летящей в космосе, ватман с изображением солнечной системы для коллективной работы детей, гуашь, листы бумаги, зубная щетка, кисточки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lastRenderedPageBreak/>
              <w:t>имеются  первичные представления о количестве и числе, о времени</w:t>
            </w:r>
            <w:proofErr w:type="gramStart"/>
            <w:r w:rsidRPr="000732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3296">
              <w:rPr>
                <w:rFonts w:ascii="Times New Roman" w:hAnsi="Times New Roman"/>
                <w:sz w:val="24"/>
                <w:szCs w:val="24"/>
              </w:rPr>
              <w:t>ориентировка в пространстве.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3296">
              <w:rPr>
                <w:rFonts w:ascii="Times New Roman" w:hAnsi="Times New Roman"/>
                <w:sz w:val="24"/>
                <w:szCs w:val="24"/>
              </w:rPr>
              <w:lastRenderedPageBreak/>
              <w:t>Владение  связной речью, как средством общения.</w:t>
            </w:r>
          </w:p>
          <w:p w:rsidR="00AF4FAC" w:rsidRPr="00073296" w:rsidRDefault="00AF4FAC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Обладает развитым воображением, различает условную и реальную ситуацию</w:t>
            </w: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073296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3296" w:rsidRP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3CEB" w:rsidRDefault="00F73CEB" w:rsidP="0007329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73296" w:rsidRPr="00081D1E" w:rsidRDefault="00073296" w:rsidP="0007329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073296" w:rsidRPr="00081D1E" w:rsidTr="00BE0994">
        <w:trPr>
          <w:trHeight w:val="798"/>
        </w:trPr>
        <w:tc>
          <w:tcPr>
            <w:tcW w:w="2093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3296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081D1E" w:rsidRDefault="00073296" w:rsidP="00BE0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3296" w:rsidRPr="00081D1E" w:rsidTr="00BE0994">
        <w:trPr>
          <w:trHeight w:val="271"/>
        </w:trPr>
        <w:tc>
          <w:tcPr>
            <w:tcW w:w="2093" w:type="dxa"/>
          </w:tcPr>
          <w:p w:rsidR="00073296" w:rsidRPr="00761923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76192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61923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073296" w:rsidRPr="00081D1E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>Саморегуляция собственной деятельности</w:t>
            </w:r>
          </w:p>
        </w:tc>
        <w:tc>
          <w:tcPr>
            <w:tcW w:w="3969" w:type="dxa"/>
          </w:tcPr>
          <w:p w:rsidR="00073296" w:rsidRPr="0088295D" w:rsidRDefault="00073296" w:rsidP="00073296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95D">
              <w:rPr>
                <w:rFonts w:ascii="Times New Roman" w:hAnsi="Times New Roman"/>
                <w:sz w:val="24"/>
                <w:szCs w:val="24"/>
              </w:rPr>
              <w:t>Идет обсуждения с детьми, что у них получилось</w:t>
            </w:r>
            <w:r w:rsidR="0088295D" w:rsidRPr="008829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95D" w:rsidRPr="0088295D" w:rsidRDefault="0088295D" w:rsidP="0088295D">
            <w:pPr>
              <w:pStyle w:val="a4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295D">
              <w:rPr>
                <w:rFonts w:ascii="Times New Roman" w:hAnsi="Times New Roman"/>
                <w:i/>
                <w:sz w:val="24"/>
                <w:szCs w:val="24"/>
              </w:rPr>
              <w:t>(Благодаря отпечатку, на листе получается изображение планеты</w:t>
            </w:r>
            <w:proofErr w:type="gramStart"/>
            <w:r w:rsidRPr="0088295D">
              <w:rPr>
                <w:rFonts w:ascii="Times New Roman" w:hAnsi="Times New Roman"/>
                <w:i/>
                <w:sz w:val="24"/>
                <w:szCs w:val="24"/>
              </w:rPr>
              <w:t>,)</w:t>
            </w:r>
            <w:proofErr w:type="gramEnd"/>
          </w:p>
          <w:p w:rsidR="0088295D" w:rsidRDefault="0088295D" w:rsidP="0088295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295D">
              <w:rPr>
                <w:rFonts w:ascii="Times New Roman" w:hAnsi="Times New Roman"/>
                <w:sz w:val="24"/>
                <w:szCs w:val="24"/>
              </w:rPr>
              <w:t>В.: какие планеты вы изобразили?</w:t>
            </w:r>
          </w:p>
          <w:p w:rsidR="0088295D" w:rsidRDefault="0088295D" w:rsidP="0088295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В.: а что у вас получилось, когда вы использовали другой метод – разбрызгивания?</w:t>
            </w:r>
          </w:p>
          <w:p w:rsidR="0088295D" w:rsidRDefault="0088295D" w:rsidP="0088295D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(Благодаря данному методу получилось изобразить звезды, некоторые созвездия)</w:t>
            </w:r>
          </w:p>
          <w:p w:rsidR="0088295D" w:rsidRPr="0047040B" w:rsidRDefault="0088295D" w:rsidP="0088295D">
            <w:pPr>
              <w:pStyle w:val="a4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В.: - А что бы вы хотели рассказать  дома, своим родителям, </w:t>
            </w:r>
            <w:r w:rsidR="00AF4FAC">
              <w:rPr>
                <w:rFonts w:ascii="Times New Roman" w:hAnsi="Times New Roman"/>
                <w:sz w:val="24"/>
                <w:szCs w:val="24"/>
              </w:rPr>
              <w:t>что вам больше всего запомнилось из нашего путешествия?</w:t>
            </w:r>
          </w:p>
        </w:tc>
        <w:tc>
          <w:tcPr>
            <w:tcW w:w="1843" w:type="dxa"/>
          </w:tcPr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073296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761923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>Социально комм</w:t>
            </w:r>
            <w:r>
              <w:rPr>
                <w:rFonts w:ascii="Times New Roman" w:hAnsi="Times New Roman"/>
                <w:sz w:val="24"/>
                <w:szCs w:val="24"/>
              </w:rPr>
              <w:t>уникативное развитие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73296" w:rsidRPr="00081D1E" w:rsidRDefault="00073296" w:rsidP="00BE099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073296" w:rsidRPr="00761923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DE7189" w:rsidRDefault="00073296" w:rsidP="000732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F058B">
              <w:rPr>
                <w:color w:val="000000" w:themeColor="text1"/>
              </w:rPr>
              <w:t xml:space="preserve"> 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073296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A24F4">
              <w:rPr>
                <w:rFonts w:ascii="Times New Roman" w:hAnsi="Times New Roman"/>
                <w:sz w:val="24"/>
                <w:szCs w:val="24"/>
              </w:rPr>
              <w:t>ечь детей</w:t>
            </w:r>
          </w:p>
          <w:p w:rsidR="00073296" w:rsidRPr="00761923" w:rsidRDefault="00073296" w:rsidP="00BE099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296" w:rsidRPr="00761923" w:rsidRDefault="00073296" w:rsidP="00BE0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1923">
              <w:rPr>
                <w:rFonts w:ascii="Times New Roman" w:hAnsi="Times New Roman"/>
                <w:sz w:val="24"/>
                <w:szCs w:val="24"/>
              </w:rPr>
              <w:t xml:space="preserve">Общение, взаимодействие ребёнка </w:t>
            </w:r>
            <w:proofErr w:type="gramStart"/>
            <w:r w:rsidRPr="0076192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61923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 сверстниками</w:t>
            </w:r>
            <w:r w:rsidRPr="00761923">
              <w:rPr>
                <w:rFonts w:ascii="Times New Roman" w:hAnsi="Times New Roman"/>
                <w:sz w:val="24"/>
                <w:szCs w:val="24"/>
              </w:rPr>
              <w:t>; самооценка собственной деятельности.</w:t>
            </w:r>
          </w:p>
        </w:tc>
      </w:tr>
    </w:tbl>
    <w:p w:rsidR="00073296" w:rsidRPr="00081D1E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73296" w:rsidRPr="00BD4056" w:rsidRDefault="00073296" w:rsidP="00073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3296" w:rsidRPr="00BD4056" w:rsidRDefault="00073296" w:rsidP="00073296">
      <w:pPr>
        <w:rPr>
          <w:b/>
        </w:rPr>
      </w:pPr>
    </w:p>
    <w:p w:rsidR="00073296" w:rsidRDefault="00073296" w:rsidP="00073296"/>
    <w:p w:rsidR="00073296" w:rsidRDefault="00073296" w:rsidP="00073296"/>
    <w:p w:rsidR="00DA3EB0" w:rsidRDefault="00DA3EB0"/>
    <w:sectPr w:rsidR="00DA3EB0" w:rsidSect="00195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96"/>
    <w:rsid w:val="00073296"/>
    <w:rsid w:val="000F62D2"/>
    <w:rsid w:val="0088295D"/>
    <w:rsid w:val="008857A6"/>
    <w:rsid w:val="00AF4FAC"/>
    <w:rsid w:val="00C122F6"/>
    <w:rsid w:val="00DA3EB0"/>
    <w:rsid w:val="00F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9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2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3</cp:revision>
  <cp:lastPrinted>2016-01-13T16:14:00Z</cp:lastPrinted>
  <dcterms:created xsi:type="dcterms:W3CDTF">2016-01-13T16:15:00Z</dcterms:created>
  <dcterms:modified xsi:type="dcterms:W3CDTF">2020-09-06T15:19:00Z</dcterms:modified>
</cp:coreProperties>
</file>