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DE9B" w14:textId="4A166897" w:rsidR="00A751CA" w:rsidRDefault="00A751CA" w:rsidP="00D737FE">
      <w:pPr>
        <w:pStyle w:val="1"/>
        <w:spacing w:before="30" w:after="30"/>
      </w:pPr>
      <w:bookmarkStart w:id="0" w:name="_GoBack"/>
      <w:r>
        <w:t xml:space="preserve">Изобразительная деятельность </w:t>
      </w:r>
      <w:r w:rsidRPr="00A751CA">
        <w:t>детей ст</w:t>
      </w:r>
      <w:r>
        <w:t xml:space="preserve">аршего возраста </w:t>
      </w:r>
      <w:r w:rsidRPr="00A751CA">
        <w:t>в детском саду</w:t>
      </w:r>
    </w:p>
    <w:p w14:paraId="1768BDB0" w14:textId="77777777" w:rsidR="00D10308" w:rsidRDefault="002665F9" w:rsidP="002665F9">
      <w:pPr>
        <w:rPr>
          <w:rFonts w:ascii="Times New Roman" w:hAnsi="Times New Roman" w:cs="Times New Roman"/>
          <w:sz w:val="28"/>
          <w:szCs w:val="28"/>
        </w:rPr>
      </w:pPr>
      <w:r w:rsidRPr="00F36A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0AE" w:rsidRPr="00F36A91">
        <w:rPr>
          <w:rFonts w:ascii="Times New Roman" w:hAnsi="Times New Roman" w:cs="Times New Roman"/>
          <w:sz w:val="28"/>
          <w:szCs w:val="28"/>
        </w:rPr>
        <w:t>Участие</w:t>
      </w:r>
      <w:r w:rsidRPr="00F36A91">
        <w:rPr>
          <w:rFonts w:ascii="Times New Roman" w:hAnsi="Times New Roman" w:cs="Times New Roman"/>
          <w:sz w:val="28"/>
          <w:szCs w:val="28"/>
        </w:rPr>
        <w:t xml:space="preserve"> </w:t>
      </w:r>
      <w:r w:rsidR="008B60AE" w:rsidRPr="00F36A9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2305B" w:rsidRPr="00F36A91">
        <w:rPr>
          <w:rFonts w:ascii="Times New Roman" w:hAnsi="Times New Roman" w:cs="Times New Roman"/>
          <w:sz w:val="28"/>
          <w:szCs w:val="28"/>
        </w:rPr>
        <w:t>в различных видах художественной деятельности начинается с раннего возраста. Дети поют, читают стихи, танцуют, т.е.</w:t>
      </w:r>
      <w:r w:rsidRPr="00F36A91">
        <w:rPr>
          <w:rFonts w:ascii="Times New Roman" w:hAnsi="Times New Roman" w:cs="Times New Roman"/>
          <w:sz w:val="28"/>
          <w:szCs w:val="28"/>
        </w:rPr>
        <w:t xml:space="preserve"> </w:t>
      </w:r>
      <w:r w:rsidR="0032305B" w:rsidRPr="00F36A91">
        <w:rPr>
          <w:rFonts w:ascii="Times New Roman" w:hAnsi="Times New Roman" w:cs="Times New Roman"/>
          <w:sz w:val="28"/>
          <w:szCs w:val="28"/>
        </w:rPr>
        <w:t xml:space="preserve">исполняют произведения. Они импровизируют попевки, танцы, воплощают свои замыслы в </w:t>
      </w:r>
      <w:r w:rsidR="00F36A91" w:rsidRPr="00F36A91">
        <w:rPr>
          <w:rFonts w:ascii="Times New Roman" w:hAnsi="Times New Roman" w:cs="Times New Roman"/>
          <w:sz w:val="28"/>
          <w:szCs w:val="28"/>
        </w:rPr>
        <w:t>рисунках. Ф это и есть первые тво</w:t>
      </w:r>
      <w:r w:rsidR="0032305B" w:rsidRPr="00F36A91">
        <w:rPr>
          <w:rFonts w:ascii="Times New Roman" w:hAnsi="Times New Roman" w:cs="Times New Roman"/>
          <w:sz w:val="28"/>
          <w:szCs w:val="28"/>
        </w:rPr>
        <w:t xml:space="preserve">рческие </w:t>
      </w:r>
      <w:r w:rsidR="00F36A91" w:rsidRPr="00F36A91">
        <w:rPr>
          <w:rFonts w:ascii="Times New Roman" w:hAnsi="Times New Roman" w:cs="Times New Roman"/>
          <w:sz w:val="28"/>
          <w:szCs w:val="28"/>
        </w:rPr>
        <w:t>проявления. Дети с увлечением слушают сказки, стихи, музыку, рассматривают картинки,</w:t>
      </w:r>
      <w:r w:rsidRPr="00F36A91">
        <w:rPr>
          <w:rFonts w:ascii="Times New Roman" w:hAnsi="Times New Roman" w:cs="Times New Roman"/>
          <w:sz w:val="28"/>
          <w:szCs w:val="28"/>
        </w:rPr>
        <w:t xml:space="preserve"> </w:t>
      </w:r>
      <w:r w:rsidR="00F36A91">
        <w:rPr>
          <w:rFonts w:ascii="Times New Roman" w:hAnsi="Times New Roman" w:cs="Times New Roman"/>
          <w:sz w:val="28"/>
          <w:szCs w:val="28"/>
        </w:rPr>
        <w:t>т.е. они проявляют большой интерес</w:t>
      </w:r>
      <w:r w:rsidR="00D10308">
        <w:rPr>
          <w:rFonts w:ascii="Times New Roman" w:hAnsi="Times New Roman" w:cs="Times New Roman"/>
          <w:sz w:val="28"/>
          <w:szCs w:val="28"/>
        </w:rPr>
        <w:t xml:space="preserve"> к воспитанию искусства. Вместе с тем они создают бесконечно много вопросов, выясняя непонятное им при слушании или рассматривании. Так они приобщаются к простейшим знаниям об искусстве.</w:t>
      </w:r>
    </w:p>
    <w:p w14:paraId="178E3091" w14:textId="77777777" w:rsidR="00D10308" w:rsidRDefault="00D10308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виды художественной деятельности-восприятие произведений искусства, первые их оценки, попытки исполнять и импровизировать-возникают уже в дошкольном детстве. И дело воспитателей создать все условия для приобщения ребенка к разнообразным видам художественной практики.</w:t>
      </w:r>
    </w:p>
    <w:p w14:paraId="0638EDF0" w14:textId="77777777" w:rsidR="00CF3B7C" w:rsidRDefault="00D10308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все-таки разные виды художественной деятельности в процессе воспитания ребенка развиваются неодинаково. Если</w:t>
      </w:r>
      <w:r w:rsidR="00CF3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в изобразительной практике </w:t>
      </w:r>
      <w:r w:rsidR="00CF3B7C">
        <w:rPr>
          <w:rFonts w:ascii="Times New Roman" w:hAnsi="Times New Roman" w:cs="Times New Roman"/>
          <w:sz w:val="28"/>
          <w:szCs w:val="28"/>
        </w:rPr>
        <w:t>детей учат рисовать, но мало развивают восприятие, то в литературной все внимание уделяется именно процессу восприятия.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B7C">
        <w:rPr>
          <w:rFonts w:ascii="Times New Roman" w:hAnsi="Times New Roman" w:cs="Times New Roman"/>
          <w:sz w:val="28"/>
          <w:szCs w:val="28"/>
        </w:rPr>
        <w:t>В музыкальной же практике тщательно обучают исполнительским навыкам, но мало внимания уделяют импровизации.</w:t>
      </w:r>
    </w:p>
    <w:p w14:paraId="40A10459" w14:textId="3343F8D4" w:rsidR="00CF3B7C" w:rsidRDefault="00CF3B7C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одних случаях источник творчества рассматривается как результата лишь внутренних самозарождающихся сил ребенка. Становление творческих способностей сводится целиком к спонтанному моменту. Отсюда уже следует вывод о неуправляемости процессом формирования художественных способностей ребенка и тщетности педагогического вмешательства в него.</w:t>
      </w:r>
    </w:p>
    <w:p w14:paraId="58B73E92" w14:textId="3B4D6071" w:rsidR="002665F9" w:rsidRDefault="00D10308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B7C">
        <w:rPr>
          <w:rFonts w:ascii="Times New Roman" w:hAnsi="Times New Roman" w:cs="Times New Roman"/>
          <w:sz w:val="28"/>
          <w:szCs w:val="28"/>
        </w:rPr>
        <w:t xml:space="preserve">   В других случаях источник детского творчества ищут в самой жизни, в искусстве. Создание соответствующих педагогических условий объявляется гарантией активного влияния на развитие детского творчества. Особое значение </w:t>
      </w:r>
      <w:r w:rsidR="00B01406">
        <w:rPr>
          <w:rFonts w:ascii="Times New Roman" w:hAnsi="Times New Roman" w:cs="Times New Roman"/>
          <w:sz w:val="28"/>
          <w:szCs w:val="28"/>
        </w:rPr>
        <w:t>придается тут усвоению детьми художественного опыта, обучению их приёмам творческих действий.</w:t>
      </w:r>
    </w:p>
    <w:p w14:paraId="4B631938" w14:textId="2279963C" w:rsidR="00B01406" w:rsidRDefault="00B01406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Творчество-это якобы результат врожденных задатков детей, которые проявляются совершенно спонтанно.</w:t>
      </w:r>
    </w:p>
    <w:p w14:paraId="50E86551" w14:textId="77777777" w:rsidR="00010D34" w:rsidRDefault="00B01406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меньшее значение для развития творческой активности ребенка имеет вопрос о взаимоотношениях детей в коллективе. Наблюдения в процессе опытной работы показали, что детский коллектив способен радостно о</w:t>
      </w:r>
      <w:r w:rsidR="00793016">
        <w:rPr>
          <w:rFonts w:ascii="Times New Roman" w:hAnsi="Times New Roman" w:cs="Times New Roman"/>
          <w:sz w:val="28"/>
          <w:szCs w:val="28"/>
        </w:rPr>
        <w:t>ценивать успехи сверстников и в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793016">
        <w:rPr>
          <w:rFonts w:ascii="Times New Roman" w:hAnsi="Times New Roman" w:cs="Times New Roman"/>
          <w:sz w:val="28"/>
          <w:szCs w:val="28"/>
        </w:rPr>
        <w:t>те с тем отрицательно относится к инициативе даже одаренных детей, если она сочетается с нескромностью, претензиями на свою особую роль и т.д. Конечно, мы несклонны идеализировать детей и подчас видим у них стремление к излишнему самоутверждению («я придумал лучше всех»), а порой и к насмешливо-снисходительному отношению к тем, кто неудачно выполнил</w:t>
      </w:r>
      <w:r w:rsidR="00010D34">
        <w:rPr>
          <w:rFonts w:ascii="Times New Roman" w:hAnsi="Times New Roman" w:cs="Times New Roman"/>
          <w:sz w:val="28"/>
          <w:szCs w:val="28"/>
        </w:rPr>
        <w:t xml:space="preserve"> творческое задание. Тем более </w:t>
      </w:r>
      <w:r w:rsidR="00793016">
        <w:rPr>
          <w:rFonts w:ascii="Times New Roman" w:hAnsi="Times New Roman" w:cs="Times New Roman"/>
          <w:sz w:val="28"/>
          <w:szCs w:val="28"/>
        </w:rPr>
        <w:t xml:space="preserve">важно поддерживать в детях положительные </w:t>
      </w:r>
      <w:r w:rsidR="00793016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тенденции, воспитывать в них </w:t>
      </w:r>
      <w:r w:rsidR="00010D34">
        <w:rPr>
          <w:rFonts w:ascii="Times New Roman" w:hAnsi="Times New Roman" w:cs="Times New Roman"/>
          <w:sz w:val="28"/>
          <w:szCs w:val="28"/>
        </w:rPr>
        <w:t>благожелательность и скромность. Творческая деятельность создает условия для особо «острых коллизий», при которых выявляются моральные качества детей, их взаимооценки, мысли и эмоции.</w:t>
      </w:r>
    </w:p>
    <w:p w14:paraId="1C8A9AD6" w14:textId="77777777" w:rsidR="00010D34" w:rsidRDefault="00010D34" w:rsidP="002665F9">
      <w:pPr>
        <w:rPr>
          <w:rFonts w:ascii="Times New Roman" w:hAnsi="Times New Roman" w:cs="Times New Roman"/>
          <w:sz w:val="28"/>
          <w:szCs w:val="28"/>
        </w:rPr>
      </w:pPr>
    </w:p>
    <w:p w14:paraId="74AE2285" w14:textId="77777777" w:rsidR="00010D34" w:rsidRPr="00010D34" w:rsidRDefault="00010D34" w:rsidP="002665F9">
      <w:pPr>
        <w:rPr>
          <w:rFonts w:ascii="Times New Roman" w:hAnsi="Times New Roman" w:cs="Times New Roman"/>
          <w:sz w:val="28"/>
          <w:szCs w:val="28"/>
        </w:rPr>
      </w:pPr>
      <w:r w:rsidRPr="00010D34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010D34">
        <w:rPr>
          <w:rFonts w:ascii="Times New Roman" w:hAnsi="Times New Roman" w:cs="Times New Roman"/>
          <w:sz w:val="36"/>
          <w:szCs w:val="36"/>
        </w:rPr>
        <w:t xml:space="preserve">   Возникновение образного начала в рисунках.</w:t>
      </w:r>
    </w:p>
    <w:p w14:paraId="2D8544B4" w14:textId="4CF8B82E" w:rsidR="00B01406" w:rsidRDefault="00010D34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010D34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вопросов рисования дает основание говорить о том, что наиболее существенной является проблема образа,</w:t>
      </w:r>
      <w:r w:rsidR="00F25C51">
        <w:rPr>
          <w:rFonts w:ascii="Times New Roman" w:hAnsi="Times New Roman" w:cs="Times New Roman"/>
          <w:sz w:val="28"/>
          <w:szCs w:val="28"/>
        </w:rPr>
        <w:t xml:space="preserve"> так как основное значение детского рисунка заключается в отражении явлений и событий окружающей жизни, в выражении чувств и представлений   ребенка. </w:t>
      </w:r>
    </w:p>
    <w:p w14:paraId="7CBE9B58" w14:textId="1BFEEDA9" w:rsidR="00F25C51" w:rsidRDefault="00F25C51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остается еще недостаточно изученным вопрос о специфике руководства рисованием в связи с развитием первоначальных проявлений художественного творчества, формирования у детей необходимых для этого умений. Поэтому необходимо рассмотреть особенности процесса рисования детей для того, чтобы найти в нем элементарные творческие проявления, выявит изобразительно выразительные средства, которые способствуют возникновению образного начала в рисунках.</w:t>
      </w:r>
    </w:p>
    <w:p w14:paraId="147307CD" w14:textId="1176E308" w:rsidR="00F25C51" w:rsidRDefault="00F25C51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своих рисунках дети изображают окружающую жизнь. Это я</w:t>
      </w:r>
      <w:r w:rsidR="00E50FF7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 xml:space="preserve"> в своей элементарной,</w:t>
      </w:r>
      <w:r w:rsidR="00E50FF7">
        <w:rPr>
          <w:rFonts w:ascii="Times New Roman" w:hAnsi="Times New Roman" w:cs="Times New Roman"/>
          <w:sz w:val="28"/>
          <w:szCs w:val="28"/>
        </w:rPr>
        <w:t xml:space="preserve"> простейшей форме можно наблюдать уже в младшем дошкольном возрасте, хотя совершенно очевидно, что маленькие дети не владеют еще способностью художественно-образного выражения.</w:t>
      </w:r>
    </w:p>
    <w:p w14:paraId="03C9B744" w14:textId="0DE3EAA7" w:rsidR="00E50FF7" w:rsidRDefault="00E50FF7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пытались найти истоки образного начала и трактовали его как элементарное отражение действительности доступными детям выразительными средствами (ритмом, цветом, линией).</w:t>
      </w:r>
    </w:p>
    <w:p w14:paraId="2B7BB14B" w14:textId="77777777" w:rsidR="00A66694" w:rsidRDefault="00E50FF7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рисования дети осваивают вначале новые для них материалы, карандаши, кисть. Развитие специфических рисовальных движений в большей мере зависит от той подготовки, которую получит ребенок в процессе игры с различными пособиями или специально подобранными игрушками. Они способствуют развитию подвижности кисти руки и пальцев. Дети с хорошей моторикой, </w:t>
      </w:r>
      <w:r w:rsidR="00A66694">
        <w:rPr>
          <w:rFonts w:ascii="Times New Roman" w:hAnsi="Times New Roman" w:cs="Times New Roman"/>
          <w:sz w:val="28"/>
          <w:szCs w:val="28"/>
        </w:rPr>
        <w:t xml:space="preserve">с развитыми движениями рук свободнее могут овладеть рисованием.  </w:t>
      </w:r>
    </w:p>
    <w:p w14:paraId="68CE1D71" w14:textId="77777777" w:rsidR="00A66694" w:rsidRDefault="00A66694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Помимо освоения детьми новых для них материалов происходит развитие и другой стороны деятельности-образно смысловой. Ребенка интересует не только само движение руки с карандашом, но и результат этого процесса: следы карандаша или кисти на бумаге.</w:t>
      </w:r>
    </w:p>
    <w:p w14:paraId="4F603F09" w14:textId="77777777" w:rsidR="00932E0E" w:rsidRDefault="00A66694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Ранее в</w:t>
      </w:r>
      <w:r w:rsidR="00980BC9">
        <w:rPr>
          <w:rFonts w:ascii="Times New Roman" w:hAnsi="Times New Roman" w:cs="Times New Roman"/>
          <w:sz w:val="28"/>
          <w:szCs w:val="28"/>
        </w:rPr>
        <w:t>озникновение в рисунках ребенка образно –смыслового начала свидетельствует о развитии мышления, эстетического восприятия. Смысловая сторона деятельности увлекает ребенка, хотя часто в этом периоде дети рисуют, никак не обозначая полученные изображения. В старшем возрасте дети приобретают</w:t>
      </w:r>
      <w:r w:rsidR="00932E0E">
        <w:rPr>
          <w:rFonts w:ascii="Times New Roman" w:hAnsi="Times New Roman" w:cs="Times New Roman"/>
          <w:sz w:val="28"/>
          <w:szCs w:val="28"/>
        </w:rPr>
        <w:t xml:space="preserve"> способность «читать» рисунок. Для развития образно-смыслового характера рисунка большое значение имеет ранее общение ребенка с книгой, картинками.</w:t>
      </w:r>
      <w:r w:rsidR="0098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F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6D2F73" w14:textId="397E3501" w:rsidR="00E50FF7" w:rsidRDefault="00932E0E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 в рисунке-одно из самых наиболее ярких выразительных средств. Дети выражают посредствам цвета свое отношение, свои чувства к тому,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они рисуют. В отличии от карандаша краска привлекает внимание детей яркость цветным пятном. Краской дети обычно определенном фоне, т.е. происходит взаимодействие цветной плоскости листа с пятном. Дети акцентируют свое внимание на восприятии цветового пятна,</w:t>
      </w:r>
      <w:r w:rsidR="00673CE4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E2686B">
        <w:rPr>
          <w:rFonts w:ascii="Times New Roman" w:hAnsi="Times New Roman" w:cs="Times New Roman"/>
          <w:sz w:val="28"/>
          <w:szCs w:val="28"/>
        </w:rPr>
        <w:t>возникновению ассоциативных образов по какому-либо конкретному признаку.</w:t>
      </w:r>
    </w:p>
    <w:p w14:paraId="11CB2604" w14:textId="4C3E8BB0" w:rsidR="00E2686B" w:rsidRDefault="00E2686B" w:rsidP="0026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наличии нескольких красок обнаруживается определенный ритм цветовых пятен. Ритм создает простые орнаментальные композиции. Композиция в рисунках детей </w:t>
      </w:r>
      <w:r w:rsidR="004A247F">
        <w:rPr>
          <w:rFonts w:ascii="Times New Roman" w:hAnsi="Times New Roman" w:cs="Times New Roman"/>
          <w:sz w:val="28"/>
          <w:szCs w:val="28"/>
        </w:rPr>
        <w:t>постепенно меняет свей характер. В начале ребенка увлекает процесс повторения штрихов, в любых частях листа. Затем он начинает постепенно   заполнять пространство листа в соответствии с содержанием.</w:t>
      </w:r>
    </w:p>
    <w:p w14:paraId="0A63B2EA" w14:textId="7BFF6765" w:rsidR="004A247F" w:rsidRPr="004A247F" w:rsidRDefault="004A247F" w:rsidP="003A3735">
      <w:pPr>
        <w:jc w:val="center"/>
        <w:rPr>
          <w:rFonts w:ascii="Times New Roman" w:hAnsi="Times New Roman" w:cs="Times New Roman"/>
          <w:sz w:val="36"/>
          <w:szCs w:val="36"/>
        </w:rPr>
      </w:pPr>
      <w:r w:rsidRPr="004A247F">
        <w:rPr>
          <w:rFonts w:ascii="Times New Roman" w:hAnsi="Times New Roman" w:cs="Times New Roman"/>
          <w:sz w:val="36"/>
          <w:szCs w:val="36"/>
        </w:rPr>
        <w:t>Рисуем гуашью.</w:t>
      </w:r>
    </w:p>
    <w:p w14:paraId="55AB967B" w14:textId="03A333F9" w:rsidR="00DB1EE6" w:rsidRPr="00F36A91" w:rsidRDefault="0030409A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F36A91">
        <w:rPr>
          <w:color w:val="000000"/>
          <w:sz w:val="28"/>
          <w:szCs w:val="28"/>
        </w:rPr>
        <w:t xml:space="preserve">     </w:t>
      </w:r>
      <w:r w:rsidR="00900AA9" w:rsidRPr="00F36A91">
        <w:rPr>
          <w:color w:val="000000"/>
          <w:sz w:val="28"/>
          <w:szCs w:val="28"/>
        </w:rPr>
        <w:t>Одним из первых художественных материалов, с которыми знакомится ребенок в детском саду, является гуашь-</w:t>
      </w:r>
      <w:r w:rsidRPr="00F36A91">
        <w:rPr>
          <w:color w:val="000000"/>
          <w:sz w:val="28"/>
          <w:szCs w:val="28"/>
        </w:rPr>
        <w:t>непрозрачная, пло</w:t>
      </w:r>
      <w:r w:rsidR="00F36A91">
        <w:rPr>
          <w:color w:val="000000"/>
          <w:sz w:val="28"/>
          <w:szCs w:val="28"/>
        </w:rPr>
        <w:t xml:space="preserve">тная краска на водной основе. Ее </w:t>
      </w:r>
      <w:r w:rsidRPr="00F36A91">
        <w:rPr>
          <w:color w:val="000000"/>
          <w:sz w:val="28"/>
          <w:szCs w:val="28"/>
        </w:rPr>
        <w:t>следует держать в плотно закрытых банках, а перед началом занятия развести водой до состояния жидкой сметанообразной массы. Если краска засохла, надо залить ее водой или однопроцентном раствором желатина, а через 1-2 дня перемешать до однородной массы.</w:t>
      </w:r>
    </w:p>
    <w:p w14:paraId="29D61013" w14:textId="7EB0BDEA" w:rsidR="0030409A" w:rsidRPr="00F36A91" w:rsidRDefault="0030409A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F36A91">
        <w:rPr>
          <w:color w:val="000000"/>
          <w:sz w:val="28"/>
          <w:szCs w:val="28"/>
        </w:rPr>
        <w:t xml:space="preserve">       В старшем дошкольном возрасте использование палитры должно стать нормой.</w:t>
      </w:r>
    </w:p>
    <w:p w14:paraId="686A3121" w14:textId="79A99219" w:rsidR="005C681E" w:rsidRPr="00F36A91" w:rsidRDefault="005C681E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F36A91">
        <w:rPr>
          <w:color w:val="000000"/>
          <w:sz w:val="28"/>
          <w:szCs w:val="28"/>
        </w:rPr>
        <w:t xml:space="preserve">     </w:t>
      </w:r>
      <w:r w:rsidR="0030409A" w:rsidRPr="00F36A91">
        <w:rPr>
          <w:color w:val="000000"/>
          <w:sz w:val="28"/>
          <w:szCs w:val="28"/>
        </w:rPr>
        <w:t xml:space="preserve"> </w:t>
      </w:r>
      <w:r w:rsidRPr="00F36A91">
        <w:rPr>
          <w:color w:val="000000"/>
          <w:sz w:val="28"/>
          <w:szCs w:val="28"/>
        </w:rPr>
        <w:t xml:space="preserve"> Не только составление оттенков, высветление тона, но и получение новых цветов –очень интересное занятие. С детьми любого возраста можно провести дидактические игры с использованием окрашенной воды. Для этого нужны прозрачные банки с водой, гуашь и немного фантазии Дети с удовольствием экспериментируют, составляя из разных красок зеленый, фиолетовый или оранжевый цвета. Затем эта работа может продолжена для получения гаммы теплых и холодных тонов, причем это «открытие» многоцветия дети совершают самостоятельно, что делает занятие особенно увлекательным.</w:t>
      </w:r>
    </w:p>
    <w:p w14:paraId="183D31EB" w14:textId="7412014D" w:rsidR="0030409A" w:rsidRPr="00F36A91" w:rsidRDefault="005C681E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F36A91">
        <w:rPr>
          <w:color w:val="000000"/>
          <w:sz w:val="28"/>
          <w:szCs w:val="28"/>
        </w:rPr>
        <w:t xml:space="preserve">        </w:t>
      </w:r>
      <w:r w:rsidR="00AB359B" w:rsidRPr="00F36A91">
        <w:rPr>
          <w:color w:val="000000"/>
          <w:sz w:val="28"/>
          <w:szCs w:val="28"/>
        </w:rPr>
        <w:t>Занятия программным содержанием которых является ознакомление с техникой получения цветов и оттенков, могут быть разнообразны по тематике: рисование сказочных цветов, дворцов Снежной королевы, Солнца, Луны, Изумрудн</w:t>
      </w:r>
      <w:r w:rsidR="004A247F">
        <w:rPr>
          <w:color w:val="000000"/>
          <w:sz w:val="28"/>
          <w:szCs w:val="28"/>
        </w:rPr>
        <w:t>ого города, жар-птицы, пейзажей.</w:t>
      </w:r>
    </w:p>
    <w:p w14:paraId="5F6EE65C" w14:textId="41E2F6B8" w:rsidR="00AB359B" w:rsidRDefault="00AB359B" w:rsidP="003A3735">
      <w:pPr>
        <w:pStyle w:val="11"/>
        <w:spacing w:line="276" w:lineRule="auto"/>
        <w:ind w:firstLine="0"/>
        <w:jc w:val="center"/>
        <w:rPr>
          <w:color w:val="000000"/>
          <w:sz w:val="28"/>
          <w:szCs w:val="28"/>
        </w:rPr>
      </w:pPr>
      <w:r w:rsidRPr="004A247F">
        <w:rPr>
          <w:color w:val="000000"/>
          <w:sz w:val="36"/>
          <w:szCs w:val="36"/>
        </w:rPr>
        <w:t>Рисуем акварельными красками</w:t>
      </w:r>
      <w:r>
        <w:rPr>
          <w:color w:val="000000"/>
          <w:sz w:val="28"/>
          <w:szCs w:val="28"/>
        </w:rPr>
        <w:t>.</w:t>
      </w:r>
    </w:p>
    <w:p w14:paraId="0338374C" w14:textId="2549D70C" w:rsidR="00AB359B" w:rsidRDefault="00AB359B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Акварель </w:t>
      </w:r>
      <w:r w:rsidR="004C2C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это </w:t>
      </w:r>
      <w:r w:rsidR="004C2CF1">
        <w:rPr>
          <w:color w:val="000000"/>
          <w:sz w:val="28"/>
          <w:szCs w:val="28"/>
        </w:rPr>
        <w:t>водяные краски, которые отличаются прозрачностью цвета. Акварелью называют также произведения, выполненные этими красками, и саму технику живописи.</w:t>
      </w:r>
    </w:p>
    <w:p w14:paraId="20CAF5F1" w14:textId="7F3E03FF" w:rsidR="004C2CF1" w:rsidRDefault="004C2CF1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Сочнос</w:t>
      </w:r>
      <w:r w:rsidR="00911375">
        <w:rPr>
          <w:color w:val="000000"/>
          <w:sz w:val="28"/>
          <w:szCs w:val="28"/>
        </w:rPr>
        <w:t xml:space="preserve">ть и шелковистость летней травы, необъятность неба и легкость облаков, глубину и прохладу воды, нежность и хрупкость лепестков-все это </w:t>
      </w:r>
      <w:r w:rsidR="00911375">
        <w:rPr>
          <w:color w:val="000000"/>
          <w:sz w:val="28"/>
          <w:szCs w:val="28"/>
        </w:rPr>
        <w:lastRenderedPageBreak/>
        <w:t xml:space="preserve">могут </w:t>
      </w:r>
      <w:r w:rsidR="00C84269">
        <w:rPr>
          <w:color w:val="000000"/>
          <w:sz w:val="28"/>
          <w:szCs w:val="28"/>
        </w:rPr>
        <w:t>передать волшебные краски в маленьких чашечках-кюветах.</w:t>
      </w:r>
    </w:p>
    <w:p w14:paraId="54E56419" w14:textId="3CA3996E" w:rsidR="00C84269" w:rsidRDefault="00C84269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дошкольных учреждениях чаще всего используют медовую акварель. Эти краски легко увлажняются водой. Эти краски легко увлажняются водой, дают чистые и яркие цвета. Бумага </w:t>
      </w:r>
      <w:r w:rsidR="004D669E">
        <w:rPr>
          <w:color w:val="000000"/>
          <w:sz w:val="28"/>
          <w:szCs w:val="28"/>
        </w:rPr>
        <w:t xml:space="preserve">для акварели </w:t>
      </w:r>
      <w:r>
        <w:rPr>
          <w:color w:val="000000"/>
          <w:sz w:val="28"/>
          <w:szCs w:val="28"/>
        </w:rPr>
        <w:t>должна быть плотной, белой, с зернистой, шероховатой на ощупь поверхностью</w:t>
      </w:r>
      <w:r w:rsidR="004D66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(перед началом работы ее протирают влажным поролоном)</w:t>
      </w:r>
      <w:r w:rsidR="004D669E">
        <w:rPr>
          <w:color w:val="000000"/>
          <w:sz w:val="28"/>
          <w:szCs w:val="28"/>
        </w:rPr>
        <w:t xml:space="preserve">, а кисти –мягкими, чтобы набирать ими достаточное количество воды. </w:t>
      </w:r>
    </w:p>
    <w:p w14:paraId="6B41D37F" w14:textId="6F579CE8" w:rsidR="004D669E" w:rsidRDefault="004D669E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Акварельная техника достаточно сложна, поэтому знакомство с ней происходит в старшем дошкольном возрасте.</w:t>
      </w:r>
    </w:p>
    <w:p w14:paraId="575B945D" w14:textId="084B9DCC" w:rsidR="004D669E" w:rsidRDefault="004D669E" w:rsidP="00900AA9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Необходимо научить детей готовить краски к работе.  С начала пусть они попробуют набрать неувлажненную краску на сухую кисть. У них ничего не получится.</w:t>
      </w:r>
      <w:r w:rsidR="00BB5F83">
        <w:rPr>
          <w:color w:val="000000"/>
          <w:sz w:val="28"/>
          <w:szCs w:val="28"/>
        </w:rPr>
        <w:t xml:space="preserve"> Если поиграть с акварелью, погладить ее влажной кистью </w:t>
      </w:r>
      <w:r w:rsidR="002665F9">
        <w:rPr>
          <w:color w:val="000000"/>
          <w:sz w:val="28"/>
          <w:szCs w:val="28"/>
        </w:rPr>
        <w:t xml:space="preserve">– она в ответ подарит свой цвет. Дети узнают, что эти красками «любят» воду и набирать их надо только влажной салфеткой. </w:t>
      </w:r>
    </w:p>
    <w:p w14:paraId="05B26C6E" w14:textId="075CEF3C" w:rsidR="00DB1EE6" w:rsidRPr="008B60AE" w:rsidRDefault="002665F9" w:rsidP="008B60AE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 работе несколькими красками важно сначала хорошо увлажнить бумагу, иначе переход </w:t>
      </w:r>
      <w:r w:rsidR="00BA3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одного </w:t>
      </w:r>
      <w:r w:rsidR="00BA3DE2">
        <w:rPr>
          <w:color w:val="000000"/>
          <w:sz w:val="28"/>
          <w:szCs w:val="28"/>
        </w:rPr>
        <w:t>цвета к другому будет слишком резким. Дети могут провести несколько линий разных цветов на некотором расстоянии одна от другой, а затем, размывая края каждой линии, добиться плавного</w:t>
      </w:r>
      <w:r w:rsidR="008B60AE">
        <w:rPr>
          <w:color w:val="000000"/>
          <w:sz w:val="28"/>
          <w:szCs w:val="28"/>
        </w:rPr>
        <w:t xml:space="preserve"> перехода одного цвета в другой.</w:t>
      </w:r>
    </w:p>
    <w:p w14:paraId="28F67DCC" w14:textId="4FDC997C" w:rsidR="00CF69B6" w:rsidRDefault="00CF69B6" w:rsidP="00CF69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5F7FD5">
        <w:rPr>
          <w:rFonts w:ascii="Times New Roman" w:hAnsi="Times New Roman" w:cs="Times New Roman"/>
          <w:sz w:val="28"/>
          <w:szCs w:val="28"/>
        </w:rPr>
        <w:t xml:space="preserve">развитии творческих способностей детей в рисовании волновал нас с тех пор как мы начали заниматься изобразительной деятельностью с детьми старшего возраста. Но в течении долгого времени нам не удавалось </w:t>
      </w:r>
      <w:r w:rsidR="000F04BC">
        <w:rPr>
          <w:rFonts w:ascii="Times New Roman" w:hAnsi="Times New Roman" w:cs="Times New Roman"/>
          <w:sz w:val="28"/>
          <w:szCs w:val="28"/>
        </w:rPr>
        <w:t>добиться</w:t>
      </w:r>
      <w:r w:rsidR="005F7FD5">
        <w:rPr>
          <w:rFonts w:ascii="Times New Roman" w:hAnsi="Times New Roman" w:cs="Times New Roman"/>
          <w:sz w:val="28"/>
          <w:szCs w:val="28"/>
        </w:rPr>
        <w:t xml:space="preserve"> от детей того, что мы считали главным- искренним </w:t>
      </w:r>
      <w:r w:rsidR="000F04BC">
        <w:rPr>
          <w:rFonts w:ascii="Times New Roman" w:hAnsi="Times New Roman" w:cs="Times New Roman"/>
          <w:sz w:val="28"/>
          <w:szCs w:val="28"/>
        </w:rPr>
        <w:t>«</w:t>
      </w:r>
      <w:r w:rsidR="005F7FD5">
        <w:rPr>
          <w:rFonts w:ascii="Times New Roman" w:hAnsi="Times New Roman" w:cs="Times New Roman"/>
          <w:sz w:val="28"/>
          <w:szCs w:val="28"/>
        </w:rPr>
        <w:t>своих</w:t>
      </w:r>
      <w:r w:rsidR="000F04BC">
        <w:rPr>
          <w:rFonts w:ascii="Times New Roman" w:hAnsi="Times New Roman" w:cs="Times New Roman"/>
          <w:sz w:val="28"/>
          <w:szCs w:val="28"/>
        </w:rPr>
        <w:t>»</w:t>
      </w:r>
      <w:r w:rsidR="005F7FD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0F04BC">
        <w:rPr>
          <w:rFonts w:ascii="Times New Roman" w:hAnsi="Times New Roman" w:cs="Times New Roman"/>
          <w:sz w:val="28"/>
          <w:szCs w:val="28"/>
        </w:rPr>
        <w:t>.</w:t>
      </w:r>
    </w:p>
    <w:p w14:paraId="1344B9AD" w14:textId="197054E6" w:rsidR="000F04BC" w:rsidRDefault="000F04BC" w:rsidP="00EC67F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средней, старшей группы по </w:t>
      </w:r>
      <w:r w:rsidR="00B8571A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мы заметили: конечный результат состоял в приобретении дошкольниками знаний, умений и навыков рисования. </w:t>
      </w:r>
      <w:r w:rsidR="00AF6F96">
        <w:rPr>
          <w:rFonts w:ascii="Times New Roman" w:hAnsi="Times New Roman" w:cs="Times New Roman"/>
          <w:sz w:val="28"/>
          <w:szCs w:val="28"/>
        </w:rPr>
        <w:t>Они овладели навыками работы с разными инструментами, различными изобразительными материалами, осваивали разные приемы и способы рисования</w:t>
      </w:r>
      <w:r w:rsidR="00F44AEF">
        <w:rPr>
          <w:rFonts w:ascii="Times New Roman" w:hAnsi="Times New Roman" w:cs="Times New Roman"/>
          <w:sz w:val="28"/>
          <w:szCs w:val="28"/>
        </w:rPr>
        <w:t xml:space="preserve">. Но на этом положительном </w:t>
      </w:r>
      <w:r w:rsidR="009C711B">
        <w:rPr>
          <w:rFonts w:ascii="Times New Roman" w:hAnsi="Times New Roman" w:cs="Times New Roman"/>
          <w:sz w:val="28"/>
          <w:szCs w:val="28"/>
        </w:rPr>
        <w:t>фоне ярко проступало главное и, к сожалению,</w:t>
      </w:r>
      <w:r w:rsidR="00F44AEF">
        <w:rPr>
          <w:rFonts w:ascii="Times New Roman" w:hAnsi="Times New Roman" w:cs="Times New Roman"/>
          <w:sz w:val="28"/>
          <w:szCs w:val="28"/>
        </w:rPr>
        <w:t xml:space="preserve"> негативное – в работах детей не было творческого подхода: </w:t>
      </w:r>
      <w:r w:rsidR="009C711B">
        <w:rPr>
          <w:rFonts w:ascii="Times New Roman" w:hAnsi="Times New Roman" w:cs="Times New Roman"/>
          <w:sz w:val="28"/>
          <w:szCs w:val="28"/>
        </w:rPr>
        <w:t>птицы были</w:t>
      </w:r>
      <w:r w:rsidR="00F44AEF">
        <w:rPr>
          <w:rFonts w:ascii="Times New Roman" w:hAnsi="Times New Roman" w:cs="Times New Roman"/>
          <w:sz w:val="28"/>
          <w:szCs w:val="28"/>
        </w:rPr>
        <w:t xml:space="preserve"> простым повторением </w:t>
      </w:r>
      <w:r w:rsidR="00F61331">
        <w:rPr>
          <w:rFonts w:ascii="Times New Roman" w:hAnsi="Times New Roman" w:cs="Times New Roman"/>
          <w:sz w:val="28"/>
          <w:szCs w:val="28"/>
        </w:rPr>
        <w:t>птицы, нарисованной воспитателем; цветы, деревья, трава, небо, солнце имели одинаковые форму и цвет, как будто мир, окружающий нас лишен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331">
        <w:rPr>
          <w:rFonts w:ascii="Times New Roman" w:hAnsi="Times New Roman" w:cs="Times New Roman"/>
          <w:sz w:val="28"/>
          <w:szCs w:val="28"/>
        </w:rPr>
        <w:t xml:space="preserve">неповторимого многообразия. Постоянная демонстрация образцов и приемов работы по методике </w:t>
      </w:r>
      <w:r w:rsidR="00B8571A">
        <w:rPr>
          <w:rFonts w:ascii="Times New Roman" w:hAnsi="Times New Roman" w:cs="Times New Roman"/>
          <w:sz w:val="28"/>
          <w:szCs w:val="28"/>
        </w:rPr>
        <w:t>основной программе</w:t>
      </w:r>
      <w:r w:rsidR="00F61331">
        <w:rPr>
          <w:rFonts w:ascii="Times New Roman" w:hAnsi="Times New Roman" w:cs="Times New Roman"/>
          <w:sz w:val="28"/>
          <w:szCs w:val="28"/>
        </w:rPr>
        <w:t xml:space="preserve"> приводила к тому</w:t>
      </w:r>
      <w:r w:rsidR="00EC67FD">
        <w:rPr>
          <w:rFonts w:ascii="Times New Roman" w:hAnsi="Times New Roman" w:cs="Times New Roman"/>
          <w:sz w:val="28"/>
          <w:szCs w:val="28"/>
        </w:rPr>
        <w:t>,</w:t>
      </w:r>
      <w:r w:rsidR="00F61331">
        <w:rPr>
          <w:rFonts w:ascii="Times New Roman" w:hAnsi="Times New Roman" w:cs="Times New Roman"/>
          <w:sz w:val="28"/>
          <w:szCs w:val="28"/>
        </w:rPr>
        <w:t xml:space="preserve"> что </w:t>
      </w:r>
      <w:r w:rsidR="00EC67FD">
        <w:rPr>
          <w:rFonts w:ascii="Times New Roman" w:hAnsi="Times New Roman" w:cs="Times New Roman"/>
          <w:sz w:val="28"/>
          <w:szCs w:val="28"/>
        </w:rPr>
        <w:t>в старшей группе более половины детей не могли самостоятельно приступить к работе, боясь, что нарисуют «не так, неправильно»; ждали указаний от нас; не видели цветового многообразия окружающего мира.</w:t>
      </w:r>
    </w:p>
    <w:p w14:paraId="4E93EF06" w14:textId="77777777" w:rsidR="00EC67FD" w:rsidRDefault="00EC67FD" w:rsidP="00EC67F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изменилась, когда педагогический коллектив нашего сада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 работать по основной общеобразовательной программе ДОУ, которая предполагает создание условий, обеспечивающих детям полноценный </w:t>
      </w:r>
      <w:r w:rsidR="00C57DE3">
        <w:rPr>
          <w:rFonts w:ascii="Times New Roman" w:hAnsi="Times New Roman" w:cs="Times New Roman"/>
          <w:sz w:val="28"/>
          <w:szCs w:val="28"/>
        </w:rPr>
        <w:t>психологический комфорт и всестороннее развитие. Наша программа помогла нам понять, что для развития творческих способностей детей нужна иная методика общения с ними, в корне отличная от привычного всем нам показа, рассказа, объяснения, повторения и т.д. Использование различных типов мотивации, новой методики обучения и общения на занятиях, усиление внимания к свободной самостоятельной деятельности и эстетическому воспитанию детей позволили решить нам многие проблемы, ранее возникавшие на занятиях рисованием.</w:t>
      </w:r>
    </w:p>
    <w:p w14:paraId="1C459678" w14:textId="77777777" w:rsidR="00C57DE3" w:rsidRDefault="00E740D4" w:rsidP="00EC67F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трудным был первый год работы с детьми средней группой, когда путь развития творческих способностей детей мы проходили, пробуя, ошибаясь и экспериментируя.</w:t>
      </w:r>
    </w:p>
    <w:p w14:paraId="34AA328A" w14:textId="54185EDD" w:rsidR="00E740D4" w:rsidRDefault="00E740D4" w:rsidP="00EC67F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не привычным увидеть пятна всевозможных оттенков и форм, которые для детей были Бабой Ягой, летящей на метле, зайчиком на полянке, яблочком, травкой, и считать это достижением, нормой изобразительной деятельности для ребенка данного возраста. Невольно приходилось сомневаться и задавать себе вопросы: а правильно ли мы делаем, что обучаем детей таким образом?</w:t>
      </w:r>
      <w:r w:rsidR="003110ED">
        <w:rPr>
          <w:rFonts w:ascii="Times New Roman" w:hAnsi="Times New Roman" w:cs="Times New Roman"/>
          <w:sz w:val="28"/>
          <w:szCs w:val="28"/>
        </w:rPr>
        <w:t xml:space="preserve">  И обучение ли </w:t>
      </w:r>
      <w:r>
        <w:rPr>
          <w:rFonts w:ascii="Times New Roman" w:hAnsi="Times New Roman" w:cs="Times New Roman"/>
          <w:sz w:val="28"/>
          <w:szCs w:val="28"/>
        </w:rPr>
        <w:t xml:space="preserve">это вообще, если мы </w:t>
      </w:r>
      <w:r w:rsidR="003110ED">
        <w:rPr>
          <w:rFonts w:ascii="Times New Roman" w:hAnsi="Times New Roman" w:cs="Times New Roman"/>
          <w:sz w:val="28"/>
          <w:szCs w:val="28"/>
        </w:rPr>
        <w:t xml:space="preserve">демонстрируем способы рисования, приемы работы с разными материалами, а дети рисуют что хотят? Много было споров, вопросов, недоумений. И только на второй год, когда дети, перейдя в старшую группу, взяли в руки знакомые им палитры и начали смело смешивать цвета, называть получившиеся оттенки, создавать неповторимые. Не похожие один на другой рисунки; когда ни один ребенок не сказал нам, что он не умеет рисовать-тогда мы убедились, что выбрали правильный путь. Именно так – обучая и учась по –другому воспринимать, понимать </w:t>
      </w:r>
      <w:r w:rsidR="004A247F">
        <w:rPr>
          <w:rFonts w:ascii="Times New Roman" w:hAnsi="Times New Roman" w:cs="Times New Roman"/>
          <w:sz w:val="28"/>
          <w:szCs w:val="28"/>
        </w:rPr>
        <w:t>и относиться</w:t>
      </w:r>
      <w:r w:rsidR="009773B7">
        <w:rPr>
          <w:rFonts w:ascii="Times New Roman" w:hAnsi="Times New Roman" w:cs="Times New Roman"/>
          <w:sz w:val="28"/>
          <w:szCs w:val="28"/>
        </w:rPr>
        <w:t xml:space="preserve"> к детским рисункам – и нужно действовать педагогам, если они хотят добиться, чтобы каждый ребенок, который ходит в детский сад, смог творчески проявит свое отношение к окружающему миру.</w:t>
      </w:r>
    </w:p>
    <w:p w14:paraId="0061B3C6" w14:textId="77777777" w:rsidR="009773B7" w:rsidRDefault="009773B7" w:rsidP="00EC67F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нужные для изо деятельности инструменты и материалы собраны в одном удобном и доступном для детей месте. На небольших многоярусных подставках лежат карандаши, фломастеры и краски. </w:t>
      </w:r>
    </w:p>
    <w:p w14:paraId="3F3A6C07" w14:textId="77777777" w:rsidR="009773B7" w:rsidRDefault="009773B7" w:rsidP="00EC67F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следим за зоной продуктивного творчества, за тем, чтобы все материалы были в достаточном количестве и в рабочем состоянии, чтобы</w:t>
      </w:r>
      <w:r w:rsidR="00664E39">
        <w:rPr>
          <w:rFonts w:ascii="Times New Roman" w:hAnsi="Times New Roman" w:cs="Times New Roman"/>
          <w:sz w:val="28"/>
          <w:szCs w:val="28"/>
        </w:rPr>
        <w:t xml:space="preserve"> наличествовали не только карандаши и краски, но и пастель, уголь, соус, сангина.</w:t>
      </w:r>
    </w:p>
    <w:p w14:paraId="3F4F0BC1" w14:textId="77777777" w:rsidR="001A4E14" w:rsidRDefault="001B70C9" w:rsidP="001A4E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1.Способность рисовать по замыслу. 2. Умение подчинить изобразительные материалы, </w:t>
      </w:r>
      <w:r w:rsidR="001A4E14">
        <w:rPr>
          <w:rFonts w:ascii="Times New Roman" w:hAnsi="Times New Roman" w:cs="Times New Roman"/>
          <w:sz w:val="28"/>
          <w:szCs w:val="28"/>
        </w:rPr>
        <w:t xml:space="preserve">средства способы изображения собственному </w:t>
      </w:r>
      <w:r w:rsidR="001A4E14">
        <w:rPr>
          <w:rFonts w:ascii="Times New Roman" w:hAnsi="Times New Roman" w:cs="Times New Roman"/>
          <w:sz w:val="28"/>
          <w:szCs w:val="28"/>
        </w:rPr>
        <w:lastRenderedPageBreak/>
        <w:t>замыслу, поставленной изобразительной задаче: а) выбор изобразительного материала; б) умение смешивать краски на палитре для получения разных цветов и оттенков; в) использование декоративных элементов в рисунке. 3. Отсутствие изобразительных штампов. 4. Уровень воображения, фантазии.</w:t>
      </w:r>
    </w:p>
    <w:p w14:paraId="5682D0B7" w14:textId="7F6F0E51" w:rsidR="00296321" w:rsidRDefault="001A4E14" w:rsidP="001A4E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 показал, что почти все дети имели замысел и сумели воплотить его на бумаге; все они сделали самостоятельный выбор из многообразия предложенных изобразительных материалов (гуашь, акварель, пастель, сангина, уголь, цветные карандаши, фломастеры и т.п.)</w:t>
      </w:r>
      <w:r w:rsidR="00D233EC">
        <w:rPr>
          <w:rFonts w:ascii="Times New Roman" w:hAnsi="Times New Roman" w:cs="Times New Roman"/>
          <w:sz w:val="28"/>
          <w:szCs w:val="28"/>
        </w:rPr>
        <w:t>. Практически все дети смогли самостоятельно придумать сюжет и воплотить его в рисунках, которые не повторяли друг друга, но у 40%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3EC">
        <w:rPr>
          <w:rFonts w:ascii="Times New Roman" w:hAnsi="Times New Roman" w:cs="Times New Roman"/>
          <w:sz w:val="28"/>
          <w:szCs w:val="28"/>
        </w:rPr>
        <w:t>прослеживались привычные штампы (домики в виде квадратов-стен и треугольными крышами-палочками и т.п.). Поэтому стало очевидным, что мы не смогли решить задачи старшего возраста, а должны вернуться к задачам средней группы. За круглым столом вместе с</w:t>
      </w:r>
      <w:r w:rsidR="00B8571A">
        <w:rPr>
          <w:rFonts w:ascii="Times New Roman" w:hAnsi="Times New Roman" w:cs="Times New Roman"/>
          <w:sz w:val="28"/>
          <w:szCs w:val="28"/>
        </w:rPr>
        <w:t>о старшим воспитателем</w:t>
      </w:r>
      <w:r w:rsidR="00D233EC">
        <w:rPr>
          <w:rFonts w:ascii="Times New Roman" w:hAnsi="Times New Roman" w:cs="Times New Roman"/>
          <w:sz w:val="28"/>
          <w:szCs w:val="28"/>
        </w:rPr>
        <w:t xml:space="preserve"> детского сада и педагогами группы мы наметили формы работы на первый квартал учебного года в трех направлениях: работа с детьми, воспитателями и родителями и </w:t>
      </w:r>
      <w:r w:rsidR="00296321">
        <w:rPr>
          <w:rFonts w:ascii="Times New Roman" w:hAnsi="Times New Roman" w:cs="Times New Roman"/>
          <w:sz w:val="28"/>
          <w:szCs w:val="28"/>
        </w:rPr>
        <w:t>не побоялись проводить почти течение месяца занятия, направленные на решение задач средней группы. Такой «временной отказ» помог детям вспомнить пройденный материал и приступить к решению задач старшей группы на должном уровне.</w:t>
      </w:r>
    </w:p>
    <w:p w14:paraId="738DE201" w14:textId="77777777" w:rsidR="00727E68" w:rsidRDefault="00296321" w:rsidP="001A4E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большое количество контрольных занятий, предложенных в программе «От рождения до школы», вызывало недоумение: для чего? Но практика показала, что они жизненно необходимы: через систему контрольных занятий мы, взрослые, можем проследить, двигается ли ребенок в своем</w:t>
      </w:r>
      <w:r w:rsidR="00727E68">
        <w:rPr>
          <w:rFonts w:ascii="Times New Roman" w:hAnsi="Times New Roman" w:cs="Times New Roman"/>
          <w:sz w:val="28"/>
          <w:szCs w:val="28"/>
        </w:rPr>
        <w:t xml:space="preserve"> творчестве или остановился, повторяет освоенное, репродуцирует сам себя; что было упущено в его развитии, какова мера чужого влияния на его рисунок.</w:t>
      </w:r>
    </w:p>
    <w:p w14:paraId="2524454A" w14:textId="77777777" w:rsidR="00727E68" w:rsidRDefault="00727E68" w:rsidP="001A4E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занятия нужны не для отчетности, а для педагогов – как показатель уровня развития творческих способностей детей и отправления точка для выбора нужного направления в работе.</w:t>
      </w:r>
    </w:p>
    <w:p w14:paraId="7B82E459" w14:textId="77777777" w:rsidR="00D03EED" w:rsidRDefault="00727E68" w:rsidP="001A4E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начинаем с подготовки занятия,</w:t>
      </w:r>
      <w:r w:rsidR="00490B8A">
        <w:rPr>
          <w:rFonts w:ascii="Times New Roman" w:hAnsi="Times New Roman" w:cs="Times New Roman"/>
          <w:sz w:val="28"/>
          <w:szCs w:val="28"/>
        </w:rPr>
        <w:t xml:space="preserve"> отбора материала по предла</w:t>
      </w:r>
      <w:r>
        <w:rPr>
          <w:rFonts w:ascii="Times New Roman" w:hAnsi="Times New Roman" w:cs="Times New Roman"/>
          <w:sz w:val="28"/>
          <w:szCs w:val="28"/>
        </w:rPr>
        <w:t>гаемой авторами пр</w:t>
      </w:r>
      <w:r w:rsidR="00490B8A">
        <w:rPr>
          <w:rFonts w:ascii="Times New Roman" w:hAnsi="Times New Roman" w:cs="Times New Roman"/>
          <w:sz w:val="28"/>
          <w:szCs w:val="28"/>
        </w:rPr>
        <w:t>ограммы теме. На подиуме распола</w:t>
      </w:r>
      <w:r>
        <w:rPr>
          <w:rFonts w:ascii="Times New Roman" w:hAnsi="Times New Roman" w:cs="Times New Roman"/>
          <w:sz w:val="28"/>
          <w:szCs w:val="28"/>
        </w:rPr>
        <w:t>гаем</w:t>
      </w:r>
      <w:r w:rsidR="00490B8A">
        <w:rPr>
          <w:rFonts w:ascii="Times New Roman" w:hAnsi="Times New Roman" w:cs="Times New Roman"/>
          <w:sz w:val="28"/>
          <w:szCs w:val="28"/>
        </w:rPr>
        <w:t xml:space="preserve"> изделия декоративно-прикладного изобразительного искусства, предметы быта и игрушки</w:t>
      </w:r>
      <w:r w:rsidR="006F3F55">
        <w:rPr>
          <w:rFonts w:ascii="Times New Roman" w:hAnsi="Times New Roman" w:cs="Times New Roman"/>
          <w:sz w:val="28"/>
          <w:szCs w:val="28"/>
        </w:rPr>
        <w:t xml:space="preserve">, соответствующие теме занятия и нашему замыслу как его раскрыть. Начиная занятие, стараемся прежде всего создать у детей хорошее настроение, вызвать доброжелательное настроение и интерес к занятию. (Скорее всего именно благодаря этому никогда не слышали от детей: «Я не хочу рисовать».)  Предлагаем свободный выбор изобразительных материалов, и сразу становится видно, кто чему отдает предпочтение, в какой </w:t>
      </w:r>
      <w:r w:rsidR="006F3F55">
        <w:rPr>
          <w:rFonts w:ascii="Times New Roman" w:hAnsi="Times New Roman" w:cs="Times New Roman"/>
          <w:sz w:val="28"/>
          <w:szCs w:val="28"/>
        </w:rPr>
        <w:lastRenderedPageBreak/>
        <w:t>технике ребенок чувствует себя увереннее, что у него еще не получается, в чем ему надо помочь. Заинтересовав детей предложенной темой, выслушав их мнения и получив согласие работать</w:t>
      </w:r>
      <w:r w:rsidR="003E7FA4">
        <w:rPr>
          <w:rFonts w:ascii="Times New Roman" w:hAnsi="Times New Roman" w:cs="Times New Roman"/>
          <w:sz w:val="28"/>
          <w:szCs w:val="28"/>
        </w:rPr>
        <w:t>, предоставляю им возможность самостоятельно</w:t>
      </w:r>
      <w:r w:rsidR="006F3F55">
        <w:rPr>
          <w:rFonts w:ascii="Times New Roman" w:hAnsi="Times New Roman" w:cs="Times New Roman"/>
          <w:sz w:val="28"/>
          <w:szCs w:val="28"/>
        </w:rPr>
        <w:t xml:space="preserve"> </w:t>
      </w:r>
      <w:r w:rsidR="003E7FA4">
        <w:rPr>
          <w:rFonts w:ascii="Times New Roman" w:hAnsi="Times New Roman" w:cs="Times New Roman"/>
          <w:sz w:val="28"/>
          <w:szCs w:val="28"/>
        </w:rPr>
        <w:t>рисовать. Выя</w:t>
      </w:r>
      <w:r w:rsidR="008C2937">
        <w:rPr>
          <w:rFonts w:ascii="Times New Roman" w:hAnsi="Times New Roman" w:cs="Times New Roman"/>
          <w:sz w:val="28"/>
          <w:szCs w:val="28"/>
        </w:rPr>
        <w:t>сняя детский замысел, стремясь понять, в чем надо помочь</w:t>
      </w:r>
      <w:r w:rsidR="00A75CC5">
        <w:rPr>
          <w:rFonts w:ascii="Times New Roman" w:hAnsi="Times New Roman" w:cs="Times New Roman"/>
          <w:sz w:val="28"/>
          <w:szCs w:val="28"/>
        </w:rPr>
        <w:t xml:space="preserve">. Заинтересовав детей предложенной темой, выслушав их мнения и получив согласие работать, предоставляя им возможность самостоятельно рисовать. Выясняя детский замысел, </w:t>
      </w:r>
      <w:r w:rsidR="00B366E2">
        <w:rPr>
          <w:rFonts w:ascii="Times New Roman" w:hAnsi="Times New Roman" w:cs="Times New Roman"/>
          <w:sz w:val="28"/>
          <w:szCs w:val="28"/>
        </w:rPr>
        <w:t xml:space="preserve"> стремясь понять, в чем надо помочь, используя прием индивидуальной беседы шепотом, «на ушко» с каждым ребенком. В результате примерно через месяц вижу: раскрепо</w:t>
      </w:r>
      <w:r w:rsidR="00D03EED">
        <w:rPr>
          <w:rFonts w:ascii="Times New Roman" w:hAnsi="Times New Roman" w:cs="Times New Roman"/>
          <w:sz w:val="28"/>
          <w:szCs w:val="28"/>
        </w:rPr>
        <w:t>щаются и с удовольствием вступая в диалог самые молчаливые дети. Тем, кто затрудняется, не знает, как продолжить работу, помогаем не только словами   - карандашом или краской делают рисунки на листах-пробниках.</w:t>
      </w:r>
    </w:p>
    <w:p w14:paraId="677F1A93" w14:textId="77777777" w:rsidR="00DB1EE6" w:rsidRDefault="00D03EED" w:rsidP="0081624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стараемся вместе с детьми доводить до завершения в течение нескольких занятий: дети исправляют ошибки, дополняют свои работы деталями и декором, делают рамку и украшают ее красками, фломастерами или аппликацией. </w:t>
      </w:r>
      <w:r w:rsidR="003E7FA4">
        <w:rPr>
          <w:rFonts w:ascii="Times New Roman" w:hAnsi="Times New Roman" w:cs="Times New Roman"/>
          <w:sz w:val="28"/>
          <w:szCs w:val="28"/>
        </w:rPr>
        <w:t xml:space="preserve"> </w:t>
      </w:r>
      <w:r w:rsidR="00727E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2B5724" w14:textId="77777777" w:rsidR="00816244" w:rsidRDefault="00816244" w:rsidP="0081624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BABC79" w14:textId="77777777" w:rsidR="00DB1EE6" w:rsidRDefault="00DB1EE6" w:rsidP="00DB1EE6">
      <w:pPr>
        <w:ind w:firstLine="426"/>
        <w:jc w:val="both"/>
      </w:pPr>
    </w:p>
    <w:p w14:paraId="4DDD30DE" w14:textId="77777777" w:rsidR="00816244" w:rsidRDefault="00816244" w:rsidP="00DB1EE6">
      <w:pPr>
        <w:ind w:firstLine="426"/>
        <w:jc w:val="both"/>
        <w:rPr>
          <w:noProof/>
          <w:lang w:bidi="ar-SA"/>
        </w:rPr>
      </w:pPr>
      <w:r>
        <w:rPr>
          <w:noProof/>
          <w:lang w:bidi="ar-SA"/>
        </w:rPr>
        <w:t xml:space="preserve">  </w:t>
      </w:r>
    </w:p>
    <w:p w14:paraId="39A8965B" w14:textId="033EB5D3" w:rsidR="00816244" w:rsidRDefault="00816244" w:rsidP="00DF034B">
      <w:pPr>
        <w:ind w:firstLine="426"/>
        <w:jc w:val="center"/>
      </w:pPr>
      <w:r>
        <w:rPr>
          <w:noProof/>
          <w:lang w:bidi="ar-SA"/>
        </w:rPr>
        <w:drawing>
          <wp:inline distT="0" distB="0" distL="0" distR="0" wp14:anchorId="1BC2644B" wp14:editId="5F66EBF9">
            <wp:extent cx="4220624" cy="2774295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1-WA0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79" cy="28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F581" w14:textId="77777777" w:rsidR="00524E3E" w:rsidRDefault="00524E3E" w:rsidP="00DB1EE6">
      <w:pPr>
        <w:ind w:firstLine="426"/>
        <w:jc w:val="both"/>
      </w:pPr>
    </w:p>
    <w:p w14:paraId="0783248B" w14:textId="77777777" w:rsidR="00524E3E" w:rsidRDefault="00524E3E" w:rsidP="00DB1EE6">
      <w:pPr>
        <w:ind w:firstLine="426"/>
        <w:jc w:val="both"/>
      </w:pPr>
    </w:p>
    <w:p w14:paraId="4D1D9155" w14:textId="77777777" w:rsidR="00524E3E" w:rsidRDefault="00524E3E" w:rsidP="00816244">
      <w:pPr>
        <w:jc w:val="both"/>
      </w:pPr>
    </w:p>
    <w:p w14:paraId="025D437F" w14:textId="1465D612" w:rsidR="00816244" w:rsidRDefault="00DF034B" w:rsidP="00DF034B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330A1A8D" wp14:editId="64FD8EC9">
            <wp:extent cx="4125019" cy="2934133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09" cy="297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31BE7" w14:textId="77777777" w:rsidR="00524E3E" w:rsidRPr="00524E3E" w:rsidRDefault="00524E3E" w:rsidP="00DB1E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B4F107" w14:textId="77777777" w:rsidR="00524E3E" w:rsidRDefault="00524E3E" w:rsidP="00DB1E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8F9BC4" w14:textId="77777777" w:rsidR="00524E3E" w:rsidRDefault="00524E3E" w:rsidP="00DB1E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C57A2B8" w14:textId="77777777" w:rsidR="00524E3E" w:rsidRDefault="00524E3E" w:rsidP="00DB1E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2124C0B" w14:textId="77777777" w:rsidR="00524E3E" w:rsidRDefault="00524E3E" w:rsidP="00DB1E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8DBA92" w14:textId="007C9A1A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3093FD" w14:textId="62E16009" w:rsidR="00DF034B" w:rsidRDefault="00DF034B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873B60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EFDD00F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A237E6E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EB61787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AB18085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69C2623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F6FF2EA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4C6F1EB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F3BA853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EB55DD4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EDD7A83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1B1CE07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D39C59A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C5E5D5E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B30B05E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5EB0274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3CA032A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7E85918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7AECAB5" w14:textId="77777777" w:rsidR="00DF034B" w:rsidRDefault="00DF034B" w:rsidP="00DF0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494BCA9" w14:textId="0087B9F2" w:rsidR="00DF034B" w:rsidRPr="00DF034B" w:rsidRDefault="00DF034B" w:rsidP="00DF034B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  <w:r w:rsidRPr="00DF034B">
        <w:rPr>
          <w:rFonts w:ascii="Times New Roman" w:hAnsi="Times New Roman" w:cs="Times New Roman"/>
          <w:sz w:val="48"/>
          <w:szCs w:val="48"/>
        </w:rPr>
        <w:t>Используемая литература.</w:t>
      </w:r>
    </w:p>
    <w:p w14:paraId="39167DA8" w14:textId="77777777" w:rsidR="00DF034B" w:rsidRPr="00DF034B" w:rsidRDefault="00DF034B" w:rsidP="00DF034B">
      <w:pPr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14:paraId="2EDF5CD7" w14:textId="77777777" w:rsidR="00DF034B" w:rsidRPr="00DF034B" w:rsidRDefault="00DF034B" w:rsidP="00DF034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9F97088" w14:textId="77777777" w:rsidR="00DF034B" w:rsidRPr="00DF034B" w:rsidRDefault="00DF034B" w:rsidP="00DF034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15EF5BD" w14:textId="48B55823" w:rsidR="00DF034B" w:rsidRPr="00DF034B" w:rsidRDefault="00DF034B" w:rsidP="00DF034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F034B">
        <w:rPr>
          <w:rFonts w:ascii="Times New Roman" w:hAnsi="Times New Roman" w:cs="Times New Roman"/>
          <w:sz w:val="40"/>
          <w:szCs w:val="40"/>
        </w:rPr>
        <w:t>Т.С. Комарова «Изобразительная деятельность в детском саду»</w:t>
      </w:r>
    </w:p>
    <w:p w14:paraId="33060F74" w14:textId="4E9FFE0B" w:rsidR="00DF034B" w:rsidRPr="00DF034B" w:rsidRDefault="00DF034B" w:rsidP="00DF034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F034B">
        <w:rPr>
          <w:rFonts w:ascii="Times New Roman" w:hAnsi="Times New Roman" w:cs="Times New Roman"/>
          <w:sz w:val="40"/>
          <w:szCs w:val="40"/>
        </w:rPr>
        <w:t>Издательский дом «Воспитание дошкольника»</w:t>
      </w:r>
    </w:p>
    <w:p w14:paraId="0A8BAD09" w14:textId="77777777" w:rsidR="00DF034B" w:rsidRPr="00DF034B" w:rsidRDefault="00DF034B" w:rsidP="00DF034B">
      <w:pPr>
        <w:ind w:firstLine="426"/>
        <w:jc w:val="center"/>
        <w:rPr>
          <w:rFonts w:ascii="Times New Roman" w:hAnsi="Times New Roman" w:cs="Times New Roman"/>
          <w:sz w:val="40"/>
          <w:szCs w:val="40"/>
        </w:rPr>
      </w:pPr>
    </w:p>
    <w:p w14:paraId="049C6FE0" w14:textId="2B79F3B9" w:rsidR="00DF034B" w:rsidRPr="00DF034B" w:rsidRDefault="00DF034B" w:rsidP="00DF034B">
      <w:pPr>
        <w:pStyle w:val="a6"/>
        <w:rPr>
          <w:rFonts w:ascii="Times New Roman" w:hAnsi="Times New Roman" w:cs="Times New Roman"/>
          <w:sz w:val="40"/>
          <w:szCs w:val="40"/>
        </w:rPr>
      </w:pPr>
      <w:r w:rsidRPr="00DF034B">
        <w:rPr>
          <w:rFonts w:ascii="Times New Roman" w:hAnsi="Times New Roman" w:cs="Times New Roman"/>
          <w:sz w:val="40"/>
          <w:szCs w:val="40"/>
        </w:rPr>
        <w:t> </w:t>
      </w:r>
    </w:p>
    <w:p w14:paraId="4475C271" w14:textId="77777777" w:rsidR="00DF034B" w:rsidRPr="00DF034B" w:rsidRDefault="00DF034B" w:rsidP="00DF034B">
      <w:pPr>
        <w:pStyle w:val="a6"/>
        <w:widowControl/>
        <w:numPr>
          <w:ilvl w:val="0"/>
          <w:numId w:val="2"/>
        </w:numPr>
        <w:spacing w:after="160" w:line="259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034B">
        <w:rPr>
          <w:rFonts w:ascii="Times New Roman" w:hAnsi="Times New Roman" w:cs="Times New Roman"/>
          <w:sz w:val="40"/>
          <w:szCs w:val="40"/>
        </w:rPr>
        <w:br w:type="page"/>
      </w:r>
    </w:p>
    <w:p w14:paraId="72DDF467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3B53ED" w14:textId="05910B9B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34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                                           </w:t>
      </w:r>
      <w:r w:rsidR="007938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034B">
        <w:rPr>
          <w:rFonts w:ascii="Times New Roman" w:hAnsi="Times New Roman" w:cs="Times New Roman"/>
          <w:sz w:val="28"/>
          <w:szCs w:val="28"/>
        </w:rPr>
        <w:t xml:space="preserve"> сад комбинированного </w:t>
      </w:r>
      <w:r w:rsidR="007938C4">
        <w:rPr>
          <w:rFonts w:ascii="Times New Roman" w:hAnsi="Times New Roman" w:cs="Times New Roman"/>
          <w:sz w:val="28"/>
          <w:szCs w:val="28"/>
        </w:rPr>
        <w:t xml:space="preserve">   </w:t>
      </w:r>
      <w:r w:rsidRPr="00DF034B">
        <w:rPr>
          <w:rFonts w:ascii="Times New Roman" w:hAnsi="Times New Roman" w:cs="Times New Roman"/>
          <w:sz w:val="28"/>
          <w:szCs w:val="28"/>
        </w:rPr>
        <w:t>вида №20 п. Октябрьский</w:t>
      </w:r>
    </w:p>
    <w:p w14:paraId="670F5954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2E2C820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2460F2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A7FE47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D2C5E2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FE2BA4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DD29CA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9903D9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357107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C3DE12E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CF447B3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6F7B64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DD6B3F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E68010C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DF034B">
        <w:rPr>
          <w:rFonts w:ascii="Times New Roman" w:hAnsi="Times New Roman" w:cs="Times New Roman"/>
          <w:sz w:val="44"/>
          <w:szCs w:val="44"/>
        </w:rPr>
        <w:t xml:space="preserve">Изобразительная деятельность детей старшего        </w:t>
      </w:r>
    </w:p>
    <w:p w14:paraId="46FCD376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DF034B">
        <w:rPr>
          <w:rFonts w:ascii="Times New Roman" w:hAnsi="Times New Roman" w:cs="Times New Roman"/>
          <w:sz w:val="44"/>
          <w:szCs w:val="44"/>
        </w:rPr>
        <w:t xml:space="preserve">               возраста в детском саду</w:t>
      </w:r>
    </w:p>
    <w:p w14:paraId="6C49239A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</w:p>
    <w:p w14:paraId="4CE7C946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2165DB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34D842F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D4E235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F6CAA5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C8E90B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A12150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87DD7F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490609" w14:textId="6273CC16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938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4B">
        <w:rPr>
          <w:rFonts w:ascii="Times New Roman" w:hAnsi="Times New Roman" w:cs="Times New Roman"/>
          <w:sz w:val="28"/>
          <w:szCs w:val="28"/>
        </w:rPr>
        <w:t xml:space="preserve"> </w:t>
      </w:r>
      <w:r w:rsidR="007938C4">
        <w:rPr>
          <w:rFonts w:ascii="Times New Roman" w:hAnsi="Times New Roman" w:cs="Times New Roman"/>
          <w:sz w:val="28"/>
          <w:szCs w:val="28"/>
        </w:rPr>
        <w:t xml:space="preserve">   </w:t>
      </w:r>
      <w:r w:rsidRPr="00DF034B">
        <w:rPr>
          <w:rFonts w:ascii="Times New Roman" w:hAnsi="Times New Roman" w:cs="Times New Roman"/>
          <w:sz w:val="28"/>
          <w:szCs w:val="28"/>
        </w:rPr>
        <w:t>Выполнили:</w:t>
      </w:r>
      <w:r w:rsidR="007938C4">
        <w:rPr>
          <w:rFonts w:ascii="Times New Roman" w:hAnsi="Times New Roman" w:cs="Times New Roman"/>
          <w:sz w:val="28"/>
          <w:szCs w:val="28"/>
        </w:rPr>
        <w:t xml:space="preserve"> </w:t>
      </w:r>
      <w:r w:rsidRPr="00DF034B">
        <w:rPr>
          <w:rFonts w:ascii="Times New Roman" w:hAnsi="Times New Roman" w:cs="Times New Roman"/>
          <w:sz w:val="28"/>
          <w:szCs w:val="28"/>
        </w:rPr>
        <w:t>Спичукова М.И.</w:t>
      </w:r>
    </w:p>
    <w:p w14:paraId="0F796A41" w14:textId="596A7C5C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938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034B">
        <w:rPr>
          <w:rFonts w:ascii="Times New Roman" w:hAnsi="Times New Roman" w:cs="Times New Roman"/>
          <w:sz w:val="28"/>
          <w:szCs w:val="28"/>
        </w:rPr>
        <w:t>Артемова В.В.</w:t>
      </w:r>
    </w:p>
    <w:p w14:paraId="3FEDF111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45EE85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3DC39E2" w14:textId="77777777" w:rsidR="00DF034B" w:rsidRP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86DC23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49BBF6F5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FDF091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02C32B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060FF5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9EDA7B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308E88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5D8B5F8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C9DEA3" w14:textId="77777777" w:rsidR="00DF034B" w:rsidRDefault="00DF034B" w:rsidP="00DF03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026DBC6" w14:textId="01EE1106" w:rsidR="00524E3E" w:rsidRDefault="007938C4" w:rsidP="0079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2020 г</w:t>
      </w:r>
    </w:p>
    <w:bookmarkEnd w:id="0"/>
    <w:p w14:paraId="0DCA0F87" w14:textId="77777777" w:rsidR="00524E3E" w:rsidRDefault="00816244" w:rsidP="00DB1E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sectPr w:rsidR="00524E3E" w:rsidSect="00D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00E"/>
    <w:multiLevelType w:val="hybridMultilevel"/>
    <w:tmpl w:val="65EED762"/>
    <w:lvl w:ilvl="0" w:tplc="5E882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023F79"/>
    <w:multiLevelType w:val="hybridMultilevel"/>
    <w:tmpl w:val="A226321A"/>
    <w:lvl w:ilvl="0" w:tplc="A64E8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F46290"/>
    <w:multiLevelType w:val="hybridMultilevel"/>
    <w:tmpl w:val="FBA8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D"/>
    <w:rsid w:val="00010D34"/>
    <w:rsid w:val="000F04BC"/>
    <w:rsid w:val="001A4E14"/>
    <w:rsid w:val="001B70C9"/>
    <w:rsid w:val="002479A3"/>
    <w:rsid w:val="002665F9"/>
    <w:rsid w:val="00287E5C"/>
    <w:rsid w:val="00296321"/>
    <w:rsid w:val="0030409A"/>
    <w:rsid w:val="003110ED"/>
    <w:rsid w:val="00317B19"/>
    <w:rsid w:val="0032305B"/>
    <w:rsid w:val="003A3735"/>
    <w:rsid w:val="003E7FA4"/>
    <w:rsid w:val="00490B8A"/>
    <w:rsid w:val="004A247F"/>
    <w:rsid w:val="004A68BC"/>
    <w:rsid w:val="004B50A9"/>
    <w:rsid w:val="004C2CF1"/>
    <w:rsid w:val="004D669E"/>
    <w:rsid w:val="00524E3E"/>
    <w:rsid w:val="005C681E"/>
    <w:rsid w:val="005F7FD5"/>
    <w:rsid w:val="00641082"/>
    <w:rsid w:val="00660015"/>
    <w:rsid w:val="00664E39"/>
    <w:rsid w:val="00673CE4"/>
    <w:rsid w:val="0069578D"/>
    <w:rsid w:val="006F3F55"/>
    <w:rsid w:val="00727E68"/>
    <w:rsid w:val="00793016"/>
    <w:rsid w:val="007938C4"/>
    <w:rsid w:val="00816244"/>
    <w:rsid w:val="00826AD5"/>
    <w:rsid w:val="008B60AE"/>
    <w:rsid w:val="008C2937"/>
    <w:rsid w:val="0090029B"/>
    <w:rsid w:val="00900AA9"/>
    <w:rsid w:val="00911375"/>
    <w:rsid w:val="00927296"/>
    <w:rsid w:val="0093056F"/>
    <w:rsid w:val="00932E0E"/>
    <w:rsid w:val="00957B01"/>
    <w:rsid w:val="009773B7"/>
    <w:rsid w:val="00980BC9"/>
    <w:rsid w:val="009B4399"/>
    <w:rsid w:val="009C711B"/>
    <w:rsid w:val="00A66694"/>
    <w:rsid w:val="00A751CA"/>
    <w:rsid w:val="00A75CC5"/>
    <w:rsid w:val="00AB359B"/>
    <w:rsid w:val="00AF6F96"/>
    <w:rsid w:val="00B01406"/>
    <w:rsid w:val="00B366E2"/>
    <w:rsid w:val="00B8571A"/>
    <w:rsid w:val="00BA3DE2"/>
    <w:rsid w:val="00BB5F83"/>
    <w:rsid w:val="00C57DE3"/>
    <w:rsid w:val="00C84269"/>
    <w:rsid w:val="00CF3B7C"/>
    <w:rsid w:val="00CF69B6"/>
    <w:rsid w:val="00D03EED"/>
    <w:rsid w:val="00D10308"/>
    <w:rsid w:val="00D233EC"/>
    <w:rsid w:val="00D737FE"/>
    <w:rsid w:val="00DB1EE6"/>
    <w:rsid w:val="00DF034B"/>
    <w:rsid w:val="00E2686B"/>
    <w:rsid w:val="00E50FF7"/>
    <w:rsid w:val="00E740D4"/>
    <w:rsid w:val="00E927BA"/>
    <w:rsid w:val="00EA10DF"/>
    <w:rsid w:val="00EC2F7D"/>
    <w:rsid w:val="00EC67FD"/>
    <w:rsid w:val="00F25C51"/>
    <w:rsid w:val="00F36A91"/>
    <w:rsid w:val="00F44AEF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48B"/>
  <w15:docId w15:val="{415C7573-0CC9-48CC-9D39-76DE18E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1E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61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1EE6"/>
    <w:rPr>
      <w:rFonts w:ascii="Arial" w:eastAsia="Arial" w:hAnsi="Arial" w:cs="Arial"/>
      <w:sz w:val="38"/>
      <w:szCs w:val="38"/>
    </w:rPr>
  </w:style>
  <w:style w:type="character" w:customStyle="1" w:styleId="a3">
    <w:name w:val="Основной текст_"/>
    <w:basedOn w:val="a0"/>
    <w:link w:val="11"/>
    <w:rsid w:val="00DB1EE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B1EE6"/>
    <w:pPr>
      <w:spacing w:after="2460"/>
      <w:jc w:val="center"/>
    </w:pPr>
    <w:rPr>
      <w:rFonts w:ascii="Arial" w:eastAsia="Arial" w:hAnsi="Arial" w:cs="Arial"/>
      <w:color w:val="auto"/>
      <w:sz w:val="38"/>
      <w:szCs w:val="38"/>
      <w:lang w:eastAsia="en-US" w:bidi="ar-SA"/>
    </w:rPr>
  </w:style>
  <w:style w:type="paragraph" w:customStyle="1" w:styleId="11">
    <w:name w:val="Основной текст1"/>
    <w:basedOn w:val="a"/>
    <w:link w:val="a3"/>
    <w:rsid w:val="00DB1EE6"/>
    <w:pPr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61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16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4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2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A609-9A42-4419-A323-475EB5A5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2020-09-12T18:57:00Z</dcterms:created>
  <dcterms:modified xsi:type="dcterms:W3CDTF">2020-09-28T11:23:00Z</dcterms:modified>
</cp:coreProperties>
</file>