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91" w:rsidRPr="0089084B" w:rsidRDefault="00110B91" w:rsidP="008908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9084B">
        <w:rPr>
          <w:rFonts w:ascii="Times New Roman" w:hAnsi="Times New Roman"/>
          <w:sz w:val="28"/>
          <w:szCs w:val="28"/>
        </w:rPr>
        <w:t>МОУ «Усть-Ордынская средняя общеобразовательная школа №1</w:t>
      </w:r>
    </w:p>
    <w:p w:rsidR="00110B91" w:rsidRPr="0089084B" w:rsidRDefault="00110B91" w:rsidP="008908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84B">
        <w:rPr>
          <w:rFonts w:ascii="Times New Roman" w:hAnsi="Times New Roman"/>
          <w:sz w:val="28"/>
          <w:szCs w:val="28"/>
        </w:rPr>
        <w:t xml:space="preserve">им. В.Б. Борсоева» </w:t>
      </w:r>
    </w:p>
    <w:p w:rsidR="00110B91" w:rsidRPr="0089084B" w:rsidRDefault="00110B91" w:rsidP="008908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84B">
        <w:rPr>
          <w:rFonts w:ascii="Times New Roman" w:hAnsi="Times New Roman"/>
          <w:sz w:val="28"/>
          <w:szCs w:val="28"/>
        </w:rPr>
        <w:t>п. Усть-Ордынский Иркутская область</w:t>
      </w: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84B">
        <w:rPr>
          <w:rFonts w:ascii="Times New Roman" w:hAnsi="Times New Roman"/>
          <w:b/>
          <w:sz w:val="28"/>
          <w:szCs w:val="28"/>
        </w:rPr>
        <w:t>Роль ИКТ-технолог</w:t>
      </w:r>
      <w:r>
        <w:rPr>
          <w:rFonts w:ascii="Times New Roman" w:hAnsi="Times New Roman"/>
          <w:b/>
          <w:sz w:val="28"/>
          <w:szCs w:val="28"/>
        </w:rPr>
        <w:t>ий в обучении английскому языку</w:t>
      </w: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084B">
        <w:rPr>
          <w:rFonts w:ascii="Times New Roman" w:hAnsi="Times New Roman"/>
          <w:sz w:val="28"/>
          <w:szCs w:val="28"/>
        </w:rPr>
        <w:t>Балданова Надежда Кирилловна, учитель английского языка</w:t>
      </w: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0B91" w:rsidRPr="0089084B" w:rsidRDefault="00110B91" w:rsidP="001C7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4B">
        <w:rPr>
          <w:rFonts w:ascii="Times New Roman" w:hAnsi="Times New Roman"/>
          <w:sz w:val="28"/>
          <w:szCs w:val="28"/>
        </w:rPr>
        <w:t xml:space="preserve">Обучение  иностранному  языку  требует значительных  изменений, так как  на смену парадигме  знаний, умений и навыков входит ФГОС  нового поколения, в основе которого лежит формирование  компетентностного подхода в обучении.  </w:t>
      </w:r>
    </w:p>
    <w:p w:rsidR="00110B91" w:rsidRPr="0089084B" w:rsidRDefault="00110B91" w:rsidP="001C7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4B">
        <w:rPr>
          <w:rFonts w:ascii="Times New Roman" w:hAnsi="Times New Roman"/>
          <w:sz w:val="28"/>
          <w:szCs w:val="28"/>
        </w:rPr>
        <w:t>Следовательно, задача учителя иностранного языка  - мотивировать учащихся  к получению новых знаний и создать условия  для самостоятельной деятельности, то есть научить учиться. Несомненно, что задачи модернизации образования не могут быть решены без  оптимального внедрения  информационных  технологий.  Их использование  дает толчок развитию новых форм и содержания традиционных видов деятельности учащихся.  Я  как учитель английского языка могу найти в средствах ИКТ не только способ  достижения  планируемых  результатов обучения иностранному языку учащихся разного возраста, но и интересные варианты представления творческих идей. Применение современных  технологий на уроке меняет отношение  учащихся к предмету и учителю, повышает познавательный интерес и мотивацию, позволяет  усилить роль принципов когнитивной направленности  учебного процесса, индивидуализации и дифференциации  обучения. В подготовке к урокам средства ИКТ  помогают следить за изменениями в английском  языке, традициях, культуре  англоязычных  стран, методике преподавания английского языка и использовании  опыта  других педагогов. Радует, что  в последнее время разработана  компьютерная  поддержка курса английского языка  для учащихся. Эти ресурсы могут быть активно использованы на уроке, во внеурочной  деятельности и при подготовке  домашних заданий.</w:t>
      </w:r>
    </w:p>
    <w:p w:rsidR="00110B91" w:rsidRPr="0089084B" w:rsidRDefault="00110B91" w:rsidP="001C7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4B">
        <w:rPr>
          <w:rFonts w:ascii="Times New Roman" w:hAnsi="Times New Roman"/>
          <w:sz w:val="28"/>
          <w:szCs w:val="28"/>
        </w:rPr>
        <w:t>Бесспорно, Интернет представляет собой мощнейший источник аутентичных текстов и других материалов, дающих учащимся  возможность улучшить свои  языковые  навыки и речевые умения, так как  электронные издания  обладают собственными дидактическими функциями. Основную роль играет различный языковой  материал, использование которого можно варьировать, ведь программное  обеспечение включает в себя  обучающие и контролирующие программы.  У  учащихся есть возможность развивать навыки аудирования,  использовать наглядный материал, различные  справочники и словари.  Использование электронного словаря на уроках в слабых классах старшей ступени  дает хорошую мотивацию к работе.       Самостоятельный поиск необходимой информации на англоязычных и тематических сайтах помогает формировать компенсаторную, социокультурную компетенции, развивает умение организовать самостоятельную работу. Разнообразные виды деятельности формируют межпредметные навыки.</w:t>
      </w:r>
    </w:p>
    <w:p w:rsidR="00110B91" w:rsidRPr="0089084B" w:rsidRDefault="00110B91" w:rsidP="001C7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4B">
        <w:rPr>
          <w:rFonts w:ascii="Times New Roman" w:hAnsi="Times New Roman"/>
          <w:sz w:val="28"/>
          <w:szCs w:val="28"/>
        </w:rPr>
        <w:t xml:space="preserve">Интерактивный режим позволяет учащимся  самим  контролировать скорость прохождения учебного материала;  структура гиперссылок позволяет получить пояснение, дополнительную  информацию. Например, я предлагаю учащимся пособия  “ Professor Higgins”, “ James café” ,“Bridge to English” и другие, что ведет к развитию языковой компетентности  на более высоком уровне и  содействует активизации и расширению возможностей самостоятельной работы обучаемых по овладению английским языком. Они принимают участие в он-лайн тестированиях, уроках по подготовке к ЕГЭ и в результате набирают при сдаче ЕГЭ высокие баллы от 56 до 82 ,  занимают призовые места на муниципальных этапах  и участвуют на региональных этапах Всероссийской олимпиады  по английскому языку.  </w:t>
      </w:r>
    </w:p>
    <w:p w:rsidR="00110B91" w:rsidRPr="0089084B" w:rsidRDefault="00110B91" w:rsidP="001C7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4B">
        <w:rPr>
          <w:rFonts w:ascii="Times New Roman" w:hAnsi="Times New Roman"/>
          <w:sz w:val="28"/>
          <w:szCs w:val="28"/>
        </w:rPr>
        <w:t xml:space="preserve">Правильно организованная работа учащихся с компьютером может стать  мощным психолого-педагогическим средством формирования  потребностно-мотивационного плана деятельности школьников, средством  поддержания и дальнейшего развития их интереса к английскому языку. </w:t>
      </w:r>
    </w:p>
    <w:p w:rsidR="00110B91" w:rsidRPr="0089084B" w:rsidRDefault="00110B91" w:rsidP="001C7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4B">
        <w:rPr>
          <w:rFonts w:ascii="Times New Roman" w:hAnsi="Times New Roman"/>
          <w:sz w:val="28"/>
          <w:szCs w:val="28"/>
        </w:rPr>
        <w:t xml:space="preserve"> Свидетельством  этого  является  то, что с 2000 годов наблюдается позитивная динамика интереса к предмету, всё большее количество моих  учеников  принимает участие в различных творческих  мероприятиях. Учащиеся готовят проекты и  рефераты-презентации  для научно-практических  конференций, ежегодно около 25 учащихся участвуют в игровых конкурсах под эгидой Института продуктивного обучения РАО «Золотое  руно» и «British Bulldog»;  2 ученика, став победителями  дистанционного первого тура  Байкальской Олимпиады Школьников в 2010 и 2012 годах, представляли на втором  туре  научно-исследовательские  презентации.  Повышением  положительной мотивации учащихся в изучении английского языка стало и участие в интернет – олимпиадах и конкурсах. Так, во  Всероссийской дистанционной эвристической  олимпиаде «Эйдос»   в 2013 году  4 ученика  приняли участие   по английскому языку (перевод), а  27 февраля 2014 года 5 учеников  по страноведению, что  принесло II общешкольное командное  место.</w:t>
      </w:r>
    </w:p>
    <w:p w:rsidR="00110B91" w:rsidRPr="0089084B" w:rsidRDefault="00110B91" w:rsidP="001C7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4B">
        <w:rPr>
          <w:rFonts w:ascii="Times New Roman" w:hAnsi="Times New Roman"/>
          <w:sz w:val="28"/>
          <w:szCs w:val="28"/>
        </w:rPr>
        <w:t>В настоящее время не вызывает сомнения актуальность и востребованность Интернета для развития языковой  компетентности  в процессе  обучения  английскому  языку. Но также следует отметить, что как бы ни было заманчиво применять средства ИКТ на уроках постоянно, ничто не заменит учителя и живого общения.  Я считаю, что использование  Интернета на уроках не должно представлять собой самоцель. Для того чтобы правильно определить место и роль Интернета в обучении языку,  прежде  всего, как я полагаю,  необходимо найти для себя четкие ответы на вопросы: для кого, для чего, когда, в каком объеме он должен использоваться. Компьютерные технологии должны являться одним из компонентов учебного процесса и применяться там, где это целесообразно.</w:t>
      </w:r>
    </w:p>
    <w:p w:rsidR="00110B91" w:rsidRPr="0089084B" w:rsidRDefault="00110B91" w:rsidP="001C7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B91" w:rsidRPr="0089084B" w:rsidRDefault="00110B91" w:rsidP="001C7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4B">
        <w:rPr>
          <w:rFonts w:ascii="Times New Roman" w:hAnsi="Times New Roman"/>
          <w:sz w:val="28"/>
          <w:szCs w:val="28"/>
        </w:rPr>
        <w:t xml:space="preserve">Список литературы: </w:t>
      </w:r>
    </w:p>
    <w:p w:rsidR="00110B91" w:rsidRPr="0089084B" w:rsidRDefault="00110B91" w:rsidP="001C7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4B">
        <w:rPr>
          <w:rFonts w:ascii="Times New Roman" w:hAnsi="Times New Roman"/>
          <w:sz w:val="28"/>
          <w:szCs w:val="28"/>
        </w:rPr>
        <w:t xml:space="preserve">Биболетова М.З. Мультимедийные средства как помощник УМК “Enjoy English” для средней школы // Иностранные языки в школе. – 1999. - №3. – С. 3-4. </w:t>
      </w:r>
    </w:p>
    <w:p w:rsidR="00110B91" w:rsidRPr="0089084B" w:rsidRDefault="00110B91" w:rsidP="001C7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4B">
        <w:rPr>
          <w:rFonts w:ascii="Times New Roman" w:hAnsi="Times New Roman"/>
          <w:sz w:val="28"/>
          <w:szCs w:val="28"/>
        </w:rPr>
        <w:t xml:space="preserve"> Войтко С.А. Об использовании информационно-коммуникационных технологий на уроках английского языка // Интернет-журнал Фестиваль педагогических идей «Открытый урок», 2004 – 2005. http://festival.1september.ru/articles/415914/. </w:t>
      </w:r>
    </w:p>
    <w:p w:rsidR="00110B91" w:rsidRPr="0089084B" w:rsidRDefault="00110B91" w:rsidP="001C7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4B">
        <w:rPr>
          <w:rFonts w:ascii="Times New Roman" w:hAnsi="Times New Roman"/>
          <w:sz w:val="28"/>
          <w:szCs w:val="28"/>
        </w:rPr>
        <w:t xml:space="preserve"> Подопригорова Л.А. Использование интернета в обучении иностранным языкам // Иностранные языки в школе, 2003. - №5. – С. 25-31. </w:t>
      </w: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B91" w:rsidRPr="0089084B" w:rsidRDefault="00110B91" w:rsidP="00890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10B91" w:rsidRPr="0089084B" w:rsidSect="008908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FA"/>
    <w:rsid w:val="00034277"/>
    <w:rsid w:val="00110B91"/>
    <w:rsid w:val="001148C5"/>
    <w:rsid w:val="001201EC"/>
    <w:rsid w:val="001C7E64"/>
    <w:rsid w:val="00783F7D"/>
    <w:rsid w:val="0089084B"/>
    <w:rsid w:val="00B36D69"/>
    <w:rsid w:val="00D764FA"/>
    <w:rsid w:val="00DF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902</Words>
  <Characters>5148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isdlfd</cp:lastModifiedBy>
  <cp:revision>3</cp:revision>
  <dcterms:created xsi:type="dcterms:W3CDTF">2020-10-08T14:03:00Z</dcterms:created>
  <dcterms:modified xsi:type="dcterms:W3CDTF">2020-10-09T11:51:00Z</dcterms:modified>
</cp:coreProperties>
</file>