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«РАДЫ С МАМОЙ ТАНЦЕВАТЬ!»</w:t>
      </w: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AC5B0B" wp14:editId="5F2D7189">
            <wp:extent cx="4114800" cy="4411014"/>
            <wp:effectExtent l="19050" t="0" r="0" b="0"/>
            <wp:docPr id="9" name="Рисунок 1" descr="https://ped-kopilka.ru/upload/blogs2/2019/2/31402_88a29b80b716488089f3fa73336a34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2/31402_88a29b80b716488089f3fa73336a34c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16" r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проекта.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Название: 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>Рады с мамой танцевать!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проекта: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 Рахманкина И</w:t>
      </w:r>
      <w:r>
        <w:rPr>
          <w:rFonts w:ascii="Times New Roman" w:eastAsia="Times New Roman" w:hAnsi="Times New Roman" w:cs="Times New Roman"/>
          <w:sz w:val="28"/>
          <w:szCs w:val="28"/>
        </w:rPr>
        <w:t>рина Александровна, музыкальный руководитель    МАДОУ «ДС  «Мальвина»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 дети подготовительной группы, мамы группы, воспитатели, музыкальный руководитель.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>: творческий</w:t>
      </w: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 практико-ориентированный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E7C3B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1E7C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2018-2020</w:t>
      </w:r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E450B" w:rsidRPr="001E7C3B" w:rsidRDefault="00CE450B" w:rsidP="00CE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актуальности проекта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«Духовная жизнь ребенка полноценна только тогда, когда он живет в мире игры, сказки, музыки, фантазии, творчества. Без этого она - засушенный цветок»</w:t>
      </w:r>
    </w:p>
    <w:p w:rsidR="00CE450B" w:rsidRPr="001E7C3B" w:rsidRDefault="00CE450B" w:rsidP="00CE4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В. Сухомлинский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Каждый ребенок – маленький лучик,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Вместе собравшись - журчащий родник.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Что понесут они речкою жизни?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Ты призадумайся только на миг.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Наш век компьютеризации и информации требует от личности большого творчества, поиска, познаний. 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</w:t>
      </w:r>
    </w:p>
    <w:p w:rsidR="00CE450B" w:rsidRPr="001E7C3B" w:rsidRDefault="00CE450B" w:rsidP="00CE45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3B">
        <w:rPr>
          <w:rFonts w:ascii="Times New Roman" w:eastAsia="Times New Roman" w:hAnsi="Times New Roman" w:cs="Times New Roman"/>
          <w:sz w:val="28"/>
          <w:szCs w:val="28"/>
        </w:rPr>
        <w:t>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 Музыкальн</w:t>
      </w:r>
      <w:proofErr w:type="gramStart"/>
      <w:r w:rsidRPr="001E7C3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E7C3B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и танцевальные движения выполняют функцию психической и соматической релаксации, восстанавливают жизненную энергию человека и его самоощущение как индивидуальности.</w:t>
      </w:r>
    </w:p>
    <w:p w:rsidR="00CE450B" w:rsidRPr="002B07E6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7E6">
        <w:rPr>
          <w:sz w:val="28"/>
          <w:szCs w:val="28"/>
        </w:rPr>
        <w:t>Многие педагоги обращают внимание на реализацию важнейших дидактических задач развития детей в процессе освоения и исполнения коммуникативных танцев-игр: социально-эмоциональное воспитание ребенка, формирование двигательных навыков, умений ориентироваться в пространстве, а также развитие музыкальности и важнейших личностных качеств.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Дошкольное детство - период бурного развития воображения, фантазии, важнейших качеств личности. В возрасте 5 - 7 лет потребность детей проявлять себя в творчестве огромна. Очень важно в дошкольном этапе развития личности определить способность и талантливость детей, создать им условия для самовыражения, дать неограниченные возможности проявить себя во всех видах музыкального творчества.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7DCA">
        <w:rPr>
          <w:sz w:val="28"/>
          <w:szCs w:val="28"/>
        </w:rPr>
        <w:t xml:space="preserve"> работе по музыкально-ритмическому воспитанию детей нужен разнообразный репертуар: упражнения, игры, этюды, парные танцы, сюжетные пляски и т. д. Среди всего этого многообразия материала </w:t>
      </w:r>
      <w:r w:rsidRPr="005B7DCA">
        <w:rPr>
          <w:sz w:val="28"/>
          <w:szCs w:val="28"/>
        </w:rPr>
        <w:lastRenderedPageBreak/>
        <w:t>коммуникативные танцы-игры занимают особое место, поскольку они и развивают, и развлекают. И если следовать формуле, что «учиться надо весело...», то лучшего материала для занятий с детьми просто не придумаешь.</w:t>
      </w:r>
    </w:p>
    <w:p w:rsidR="00CE450B" w:rsidRPr="005B7DCA" w:rsidRDefault="00CE450B" w:rsidP="00CE4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CA">
        <w:rPr>
          <w:rFonts w:ascii="Times New Roman" w:hAnsi="Times New Roman" w:cs="Times New Roman"/>
          <w:sz w:val="28"/>
          <w:szCs w:val="28"/>
        </w:rPr>
        <w:t>В коммуникативных танцах-играх (помимо развития музыкального слуха, выразительности движений, ориентировки в пространстве и т. д.) могут быть эффективно реализованы следующие направления воспитательной работы:</w:t>
      </w:r>
    </w:p>
    <w:p w:rsidR="00CE450B" w:rsidRPr="005B7DCA" w:rsidRDefault="00CE450B" w:rsidP="00CE45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CA">
        <w:rPr>
          <w:rFonts w:ascii="Times New Roman" w:hAnsi="Times New Roman" w:cs="Times New Roman"/>
          <w:sz w:val="28"/>
          <w:szCs w:val="28"/>
        </w:rPr>
        <w:t xml:space="preserve">развитие динамической стороны </w:t>
      </w:r>
      <w:proofErr w:type="gramStart"/>
      <w:r w:rsidRPr="005B7DCA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 сверстниками, так и с мамами</w:t>
      </w:r>
      <w:r w:rsidRPr="005B7DCA">
        <w:rPr>
          <w:rFonts w:ascii="Times New Roman" w:hAnsi="Times New Roman" w:cs="Times New Roman"/>
          <w:sz w:val="28"/>
          <w:szCs w:val="28"/>
        </w:rPr>
        <w:t>: легкости вступления в контакт, инициативности, готовности к общению;</w:t>
      </w:r>
    </w:p>
    <w:p w:rsidR="00CE450B" w:rsidRPr="005B7DCA" w:rsidRDefault="00CE450B" w:rsidP="00CE45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C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B7DC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B7DCA">
        <w:rPr>
          <w:rFonts w:ascii="Times New Roman" w:hAnsi="Times New Roman" w:cs="Times New Roman"/>
          <w:sz w:val="28"/>
          <w:szCs w:val="28"/>
        </w:rPr>
        <w:t>, сочувствия к партнеру</w:t>
      </w:r>
      <w:r>
        <w:rPr>
          <w:rFonts w:ascii="Times New Roman" w:hAnsi="Times New Roman" w:cs="Times New Roman"/>
          <w:sz w:val="28"/>
          <w:szCs w:val="28"/>
        </w:rPr>
        <w:t xml:space="preserve"> (маме)</w:t>
      </w:r>
      <w:r w:rsidRPr="005B7DCA">
        <w:rPr>
          <w:rFonts w:ascii="Times New Roman" w:hAnsi="Times New Roman" w:cs="Times New Roman"/>
          <w:sz w:val="28"/>
          <w:szCs w:val="28"/>
        </w:rPr>
        <w:t>, эмоциональности и выразительности невербальных средств общения;</w:t>
      </w:r>
    </w:p>
    <w:p w:rsidR="00CE450B" w:rsidRPr="00095EFA" w:rsidRDefault="00CE450B" w:rsidP="00CE45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A">
        <w:rPr>
          <w:rFonts w:ascii="Times New Roman" w:hAnsi="Times New Roman" w:cs="Times New Roman"/>
          <w:sz w:val="28"/>
          <w:szCs w:val="28"/>
        </w:rPr>
        <w:t xml:space="preserve">развитие позитивного самоощущения, что связано с состоянием </w:t>
      </w:r>
      <w:proofErr w:type="spellStart"/>
      <w:r w:rsidRPr="00095EF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095EFA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FA">
        <w:rPr>
          <w:rFonts w:ascii="Times New Roman" w:hAnsi="Times New Roman" w:cs="Times New Roman"/>
          <w:sz w:val="28"/>
          <w:szCs w:val="28"/>
        </w:rPr>
        <w:t>значимости в детском коллективе, в семье, сформированной положительной самооценки.</w:t>
      </w:r>
    </w:p>
    <w:p w:rsidR="00CE450B" w:rsidRDefault="00CE450B" w:rsidP="00CE4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CA">
        <w:rPr>
          <w:rFonts w:ascii="Times New Roman" w:hAnsi="Times New Roman" w:cs="Times New Roman"/>
          <w:sz w:val="28"/>
          <w:szCs w:val="28"/>
        </w:rPr>
        <w:t>Поскольку многие коммуникативные танцы построены, в основном на жестах и движениях, которые в житейском обиходе выражают дружелюбие, открытое отношение людей друг к другу, то в целом они производят положительные, радостные эмоции.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климата в детской группе</w:t>
      </w:r>
      <w:r>
        <w:rPr>
          <w:rFonts w:ascii="Times New Roman" w:hAnsi="Times New Roman" w:cs="Times New Roman"/>
          <w:sz w:val="28"/>
          <w:szCs w:val="28"/>
        </w:rPr>
        <w:t>, в семье</w:t>
      </w:r>
      <w:r w:rsidRPr="005B7DCA">
        <w:rPr>
          <w:rFonts w:ascii="Times New Roman" w:hAnsi="Times New Roman" w:cs="Times New Roman"/>
          <w:sz w:val="28"/>
          <w:szCs w:val="28"/>
        </w:rPr>
        <w:t>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DCA">
        <w:rPr>
          <w:sz w:val="28"/>
          <w:szCs w:val="28"/>
        </w:rPr>
        <w:t xml:space="preserve">Ценность и польза коммуникативных танцев-игр очевидна. Использовать их можно в самых разнообразных формах работы с детьми </w:t>
      </w:r>
      <w:r>
        <w:rPr>
          <w:sz w:val="28"/>
          <w:szCs w:val="28"/>
        </w:rPr>
        <w:t>и их мамами</w:t>
      </w:r>
      <w:r w:rsidRPr="005B7DCA">
        <w:rPr>
          <w:sz w:val="28"/>
          <w:szCs w:val="28"/>
        </w:rPr>
        <w:t xml:space="preserve"> — и на занятиях, и на праздниках, и на развлечениях.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Родители, особенно мамы, являются активными участниками образовательного процесса, мы являемся наставниками в вопросах воспитания и развития детей.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актуальным</w:t>
      </w:r>
      <w:r w:rsidRPr="001E7C3B">
        <w:rPr>
          <w:sz w:val="28"/>
          <w:szCs w:val="28"/>
        </w:rPr>
        <w:t xml:space="preserve"> проект, который </w:t>
      </w:r>
      <w:r>
        <w:rPr>
          <w:sz w:val="28"/>
          <w:szCs w:val="28"/>
        </w:rPr>
        <w:t>направлен на</w:t>
      </w:r>
      <w:r w:rsidRPr="001E7C3B">
        <w:rPr>
          <w:sz w:val="28"/>
          <w:szCs w:val="28"/>
        </w:rPr>
        <w:t xml:space="preserve"> </w:t>
      </w:r>
      <w:r w:rsidRPr="002B07E6">
        <w:rPr>
          <w:sz w:val="28"/>
          <w:szCs w:val="28"/>
        </w:rPr>
        <w:t>социально-эмоциональное воспитание реб</w:t>
      </w:r>
      <w:r>
        <w:rPr>
          <w:sz w:val="28"/>
          <w:szCs w:val="28"/>
        </w:rPr>
        <w:t>ё</w:t>
      </w:r>
      <w:r w:rsidRPr="002B07E6">
        <w:rPr>
          <w:sz w:val="28"/>
          <w:szCs w:val="28"/>
        </w:rPr>
        <w:t>нка, формирование двигательных навыков, умений ориентироваться в пространстве, а также развитие музыкальности и важнейших личностных качеств</w:t>
      </w:r>
      <w:r>
        <w:rPr>
          <w:sz w:val="28"/>
          <w:szCs w:val="28"/>
        </w:rPr>
        <w:t xml:space="preserve"> с помощью законных представителей (мам)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Цель проекта</w:t>
      </w:r>
      <w:r w:rsidRPr="001E7C3B">
        <w:rPr>
          <w:sz w:val="28"/>
          <w:szCs w:val="28"/>
        </w:rPr>
        <w:t>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музыкальность и важнейшие личностные качества у</w:t>
      </w:r>
      <w:r w:rsidRPr="001E7C3B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старшего дошкольного возраста </w:t>
      </w:r>
      <w:r w:rsidRPr="001E7C3B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коммуникативных танцев-игр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Задачи проекта</w:t>
      </w:r>
      <w:r w:rsidRPr="001E7C3B">
        <w:rPr>
          <w:sz w:val="28"/>
          <w:szCs w:val="28"/>
        </w:rPr>
        <w:t>:</w:t>
      </w:r>
    </w:p>
    <w:p w:rsidR="00CE450B" w:rsidRPr="001E7C3B" w:rsidRDefault="00CE450B" w:rsidP="00CE4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 xml:space="preserve">Разработать систему работы по </w:t>
      </w:r>
      <w:r>
        <w:rPr>
          <w:sz w:val="28"/>
          <w:szCs w:val="28"/>
        </w:rPr>
        <w:t>коммуникативным танцам-играм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Обновить развивающую среду по данному направлению.</w:t>
      </w:r>
    </w:p>
    <w:p w:rsidR="00CE450B" w:rsidRPr="001E7C3B" w:rsidRDefault="00CE450B" w:rsidP="00CE4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 xml:space="preserve">Пополнить и подобрать музыкальный репертуар для обучения детей </w:t>
      </w:r>
      <w:r>
        <w:rPr>
          <w:sz w:val="28"/>
          <w:szCs w:val="28"/>
        </w:rPr>
        <w:t>коммуникативным танцам-играм</w:t>
      </w:r>
      <w:r w:rsidRPr="001E7C3B">
        <w:rPr>
          <w:sz w:val="28"/>
          <w:szCs w:val="28"/>
        </w:rPr>
        <w:t xml:space="preserve"> с мамами.</w:t>
      </w:r>
    </w:p>
    <w:p w:rsidR="00CE450B" w:rsidRPr="001E7C3B" w:rsidRDefault="00CE450B" w:rsidP="00CE4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Ориентировать педагогов и родителей на оказание помощи детям при работе в данном направлении.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</w:t>
      </w:r>
      <w:r w:rsidRPr="001E7C3B">
        <w:rPr>
          <w:b/>
          <w:bCs/>
          <w:sz w:val="28"/>
          <w:szCs w:val="28"/>
        </w:rPr>
        <w:t>овационность</w:t>
      </w:r>
      <w:proofErr w:type="spellEnd"/>
      <w:r w:rsidRPr="001E7C3B">
        <w:rPr>
          <w:b/>
          <w:bCs/>
          <w:sz w:val="28"/>
          <w:szCs w:val="28"/>
        </w:rPr>
        <w:t xml:space="preserve"> проекта: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lastRenderedPageBreak/>
        <w:t xml:space="preserve">Работа </w:t>
      </w:r>
      <w:r>
        <w:rPr>
          <w:sz w:val="28"/>
          <w:szCs w:val="28"/>
        </w:rPr>
        <w:t>по</w:t>
      </w:r>
      <w:r w:rsidRPr="001E7C3B">
        <w:rPr>
          <w:sz w:val="28"/>
          <w:szCs w:val="28"/>
        </w:rPr>
        <w:t xml:space="preserve"> проекту дает возможность развивать </w:t>
      </w:r>
      <w:r>
        <w:rPr>
          <w:sz w:val="28"/>
          <w:szCs w:val="28"/>
        </w:rPr>
        <w:t>музыкальность и личностные качества ребёнка</w:t>
      </w:r>
      <w:r w:rsidRPr="001E7C3B">
        <w:rPr>
          <w:sz w:val="28"/>
          <w:szCs w:val="28"/>
        </w:rPr>
        <w:t>. Приобретаются такие качества, как выдержка, внимательность, умение владеть своим телом, ребенку дается возможность почувствовать радость от движения под музыку</w:t>
      </w:r>
      <w:r>
        <w:rPr>
          <w:sz w:val="28"/>
          <w:szCs w:val="28"/>
        </w:rPr>
        <w:t xml:space="preserve"> совместно с мамой</w:t>
      </w:r>
      <w:r w:rsidRPr="001E7C3B">
        <w:rPr>
          <w:sz w:val="28"/>
          <w:szCs w:val="28"/>
        </w:rPr>
        <w:t>. Работа над проектом даёт возможность проявить детям творчество и фантазию, придумывая и составляя танцевальные композиции.</w:t>
      </w:r>
      <w:r w:rsidRPr="001E7C3B">
        <w:rPr>
          <w:b/>
          <w:bCs/>
          <w:sz w:val="28"/>
          <w:szCs w:val="28"/>
        </w:rPr>
        <w:t xml:space="preserve"> </w:t>
      </w:r>
      <w:r w:rsidRPr="001E7C3B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коммуникативных танцев-игр</w:t>
      </w:r>
      <w:r w:rsidRPr="001E7C3B">
        <w:rPr>
          <w:sz w:val="28"/>
          <w:szCs w:val="28"/>
        </w:rPr>
        <w:t xml:space="preserve"> в праздниках, развлечениях и </w:t>
      </w:r>
      <w:r>
        <w:rPr>
          <w:sz w:val="28"/>
          <w:szCs w:val="28"/>
        </w:rPr>
        <w:t>занятиях</w:t>
      </w:r>
      <w:r w:rsidRPr="001E7C3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E7C3B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ями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Ресурсное обеспечение реализации проекта: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Техническое обеспечение: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7C3B">
        <w:rPr>
          <w:sz w:val="28"/>
          <w:szCs w:val="28"/>
        </w:rPr>
        <w:t xml:space="preserve">Компьютер, принтер, фотоаппарат, телевизор, проектор, аудио и видеотехника, методические пособия, музыкальный материал (ноты), диски с музыкой, учебно - методическая литература, </w:t>
      </w:r>
      <w:proofErr w:type="spellStart"/>
      <w:r w:rsidRPr="001E7C3B">
        <w:rPr>
          <w:sz w:val="28"/>
          <w:szCs w:val="28"/>
        </w:rPr>
        <w:t>медиатека</w:t>
      </w:r>
      <w:proofErr w:type="spellEnd"/>
      <w:r w:rsidRPr="001E7C3B">
        <w:rPr>
          <w:sz w:val="28"/>
          <w:szCs w:val="28"/>
        </w:rPr>
        <w:t>, мультимедийные презентации, фонограммы.</w:t>
      </w:r>
      <w:proofErr w:type="gramEnd"/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Оборудование: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Различные предметы для танцевального творчества (цветные платки, ленты, кольца, шарики, деревянные ложки, султанчики и др.), костюмы для выступлений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Содержание проекта: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1 этап: Организационно-подготовительный</w:t>
      </w:r>
      <w:r>
        <w:rPr>
          <w:b/>
          <w:bCs/>
          <w:sz w:val="28"/>
          <w:szCs w:val="28"/>
        </w:rPr>
        <w:t xml:space="preserve"> </w:t>
      </w:r>
      <w:r w:rsidRPr="001E7C3B">
        <w:rPr>
          <w:b/>
          <w:bCs/>
          <w:sz w:val="28"/>
          <w:szCs w:val="28"/>
        </w:rPr>
        <w:t>(сентябрь – октябрь 2018 г.).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Содержание деятельности: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Изучение и анализ психолого-педагогической, методической литературы по данному направлению;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Подбор музыкального сопровождения;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Подготовка программно-методических условий;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Отбор необходимых средств и форм для развития творческих способностей;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Пополнение развивающей среды в группе;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Продукт деятельности: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Диагностические карты;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Анкеты;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Анализ анкет (справка, диаграммы);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Модель взаимодействия педагогов;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Обогащение среды в группе: изготовление костюмов, атрибутов;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Приобретение иллюстраций, видеоматериалов, дисков с музыкой;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 xml:space="preserve">Библиотека, </w:t>
      </w:r>
      <w:proofErr w:type="spellStart"/>
      <w:r w:rsidRPr="001E7C3B">
        <w:rPr>
          <w:sz w:val="28"/>
          <w:szCs w:val="28"/>
        </w:rPr>
        <w:t>медиотеки</w:t>
      </w:r>
      <w:proofErr w:type="spellEnd"/>
      <w:r w:rsidRPr="001E7C3B">
        <w:rPr>
          <w:sz w:val="28"/>
          <w:szCs w:val="28"/>
        </w:rPr>
        <w:t xml:space="preserve"> для родителей и педагогов;</w:t>
      </w:r>
    </w:p>
    <w:p w:rsidR="00CE450B" w:rsidRPr="001E7C3B" w:rsidRDefault="00CE450B" w:rsidP="00CE45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Мультимедийные презентации.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7C3B">
        <w:rPr>
          <w:b/>
          <w:bCs/>
          <w:sz w:val="28"/>
          <w:szCs w:val="28"/>
        </w:rPr>
        <w:t>2 этап: Основной</w:t>
      </w:r>
      <w:r>
        <w:rPr>
          <w:b/>
          <w:bCs/>
          <w:sz w:val="28"/>
          <w:szCs w:val="28"/>
        </w:rPr>
        <w:t xml:space="preserve"> </w:t>
      </w:r>
      <w:r w:rsidRPr="001E7C3B">
        <w:rPr>
          <w:b/>
          <w:sz w:val="28"/>
          <w:szCs w:val="28"/>
        </w:rPr>
        <w:t>(ноябрь 2018 г.– апрель 2019 г.)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E7C3B">
        <w:rPr>
          <w:b/>
          <w:bCs/>
          <w:sz w:val="28"/>
          <w:szCs w:val="28"/>
        </w:rPr>
        <w:t>Содержание деятельности: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Работа с педагогами ДОУ;</w:t>
      </w:r>
    </w:p>
    <w:p w:rsidR="00CE450B" w:rsidRPr="001E7C3B" w:rsidRDefault="00CE450B" w:rsidP="00CE450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Педагогические советы.</w:t>
      </w:r>
    </w:p>
    <w:p w:rsidR="00CE450B" w:rsidRPr="001E7C3B" w:rsidRDefault="00CE450B" w:rsidP="00CE450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Изготовление атрибутов и пособий.</w:t>
      </w:r>
    </w:p>
    <w:p w:rsidR="00CE450B" w:rsidRPr="001E7C3B" w:rsidRDefault="00CE450B" w:rsidP="00CE450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Открытые занятия.</w:t>
      </w:r>
    </w:p>
    <w:p w:rsidR="00CE450B" w:rsidRPr="001E7C3B" w:rsidRDefault="00CE450B" w:rsidP="00CE450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lastRenderedPageBreak/>
        <w:t>Утренники.</w:t>
      </w:r>
    </w:p>
    <w:p w:rsidR="00CE450B" w:rsidRPr="001E7C3B" w:rsidRDefault="00CE450B" w:rsidP="00CE450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Организация подготовки костюмов.</w:t>
      </w:r>
    </w:p>
    <w:p w:rsidR="00CE450B" w:rsidRPr="001E7C3B" w:rsidRDefault="00CE450B" w:rsidP="00CE45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Работа с родителями;</w:t>
      </w:r>
    </w:p>
    <w:p w:rsidR="00CE450B" w:rsidRPr="001E7C3B" w:rsidRDefault="00CE450B" w:rsidP="00CE450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Индивидуальные консультации.</w:t>
      </w:r>
    </w:p>
    <w:p w:rsidR="00CE450B" w:rsidRPr="001E7C3B" w:rsidRDefault="00CE450B" w:rsidP="00CE450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Родительский уголок.</w:t>
      </w:r>
    </w:p>
    <w:p w:rsidR="00CE450B" w:rsidRPr="001E7C3B" w:rsidRDefault="00CE450B" w:rsidP="00CE450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Праздники и развлечения.</w:t>
      </w:r>
    </w:p>
    <w:p w:rsidR="00CE450B" w:rsidRPr="001E7C3B" w:rsidRDefault="00CE450B" w:rsidP="00CE450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Непосредственная образовательная деятельность:</w:t>
      </w:r>
    </w:p>
    <w:p w:rsidR="00CE450B" w:rsidRPr="001E7C3B" w:rsidRDefault="00CE450B" w:rsidP="00CE450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танцы-игры на развитие музыкальности и личностных качеств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танцы-игры на изучение и закрепление музыкальности и личностных качеств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Продукт деятельности:</w:t>
      </w:r>
    </w:p>
    <w:p w:rsidR="00CE450B" w:rsidRPr="001E7C3B" w:rsidRDefault="00CE450B" w:rsidP="00CE45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Конспекты занятий;</w:t>
      </w:r>
    </w:p>
    <w:p w:rsidR="00CE450B" w:rsidRPr="001E7C3B" w:rsidRDefault="00CE450B" w:rsidP="00CE45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Сценарии развлечений;</w:t>
      </w:r>
    </w:p>
    <w:p w:rsidR="00CE450B" w:rsidRPr="001E7C3B" w:rsidRDefault="00CE450B" w:rsidP="00CE45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Мультимедийные презентации;</w:t>
      </w:r>
    </w:p>
    <w:p w:rsidR="00CE450B" w:rsidRPr="001E7C3B" w:rsidRDefault="00CE450B" w:rsidP="00CE45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Конспекты консультаций, выступлений для родителей и педагогов;</w:t>
      </w:r>
    </w:p>
    <w:p w:rsidR="00CE450B" w:rsidRPr="001E7C3B" w:rsidRDefault="00CE450B" w:rsidP="00CE45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Буклеты, стенгазеты, тематические выставки, фотовыставки и др.;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3 этап: Заключительный</w:t>
      </w:r>
      <w:r>
        <w:rPr>
          <w:b/>
          <w:bCs/>
          <w:sz w:val="28"/>
          <w:szCs w:val="28"/>
        </w:rPr>
        <w:t xml:space="preserve"> </w:t>
      </w:r>
      <w:r w:rsidRPr="001E7C3B">
        <w:rPr>
          <w:b/>
          <w:bCs/>
          <w:sz w:val="28"/>
          <w:szCs w:val="28"/>
        </w:rPr>
        <w:t>(апрел</w:t>
      </w:r>
      <w:proofErr w:type="gramStart"/>
      <w:r w:rsidRPr="001E7C3B">
        <w:rPr>
          <w:b/>
          <w:bCs/>
          <w:sz w:val="28"/>
          <w:szCs w:val="28"/>
        </w:rPr>
        <w:t>ь-</w:t>
      </w:r>
      <w:proofErr w:type="gramEnd"/>
      <w:r w:rsidRPr="001E7C3B">
        <w:rPr>
          <w:b/>
          <w:bCs/>
          <w:sz w:val="28"/>
          <w:szCs w:val="28"/>
        </w:rPr>
        <w:t xml:space="preserve"> май 2019 г.)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Содержание деятельности</w:t>
      </w:r>
    </w:p>
    <w:p w:rsidR="00CE450B" w:rsidRPr="001E7C3B" w:rsidRDefault="00CE450B" w:rsidP="00CE45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Подведение итогов и анализ результатов работы: итоговая диагностика, анкетирование родителей;</w:t>
      </w:r>
    </w:p>
    <w:p w:rsidR="00CE450B" w:rsidRPr="001E7C3B" w:rsidRDefault="00CE450B" w:rsidP="00CE45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Доработка и систематизация методов, рекомендаций по данной проблеме;</w:t>
      </w:r>
    </w:p>
    <w:p w:rsidR="00CE450B" w:rsidRPr="001E7C3B" w:rsidRDefault="00CE450B" w:rsidP="00CE45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Обобщение опыта работы на педагогическом совете ДОУ;</w:t>
      </w:r>
    </w:p>
    <w:p w:rsidR="00CE450B" w:rsidRPr="001E7C3B" w:rsidRDefault="00CE450B" w:rsidP="00CE45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Определение перспектив;</w:t>
      </w:r>
    </w:p>
    <w:p w:rsidR="00CE450B" w:rsidRPr="001E7C3B" w:rsidRDefault="00CE450B" w:rsidP="00CE45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Проведение праздника, посвящённого Международному дню танца.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Продукт деятельности:</w:t>
      </w:r>
    </w:p>
    <w:p w:rsidR="00CE450B" w:rsidRPr="001E7C3B" w:rsidRDefault="00CE450B" w:rsidP="00CE45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Диагностический отчёт (справка, диаграммы);</w:t>
      </w:r>
    </w:p>
    <w:p w:rsidR="00CE450B" w:rsidRPr="001E7C3B" w:rsidRDefault="00CE450B" w:rsidP="00CE45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Информационный банк данных;</w:t>
      </w:r>
    </w:p>
    <w:p w:rsidR="00CE450B" w:rsidRPr="001E7C3B" w:rsidRDefault="00CE450B" w:rsidP="00CE45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Видеозаписи;</w:t>
      </w:r>
    </w:p>
    <w:p w:rsidR="00CE450B" w:rsidRPr="001E7C3B" w:rsidRDefault="00CE450B" w:rsidP="00CE45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Презентации;</w:t>
      </w:r>
    </w:p>
    <w:p w:rsidR="00CE450B" w:rsidRPr="001E7C3B" w:rsidRDefault="00CE450B" w:rsidP="00CE45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Выставка игрового, демонстрационного материала по теме.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t>Предполагаемый результат:</w:t>
      </w:r>
    </w:p>
    <w:p w:rsidR="00CE450B" w:rsidRPr="001E7C3B" w:rsidRDefault="00CE450B" w:rsidP="00CE45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Про</w:t>
      </w:r>
      <w:r>
        <w:rPr>
          <w:sz w:val="28"/>
          <w:szCs w:val="28"/>
        </w:rPr>
        <w:t>слеживание положительной динамики в самовыражении, ориентировке в пространстве, формировании двигательных навыков у детей старшего дошкольного возраста</w:t>
      </w:r>
      <w:r w:rsidRPr="001E7C3B">
        <w:rPr>
          <w:sz w:val="28"/>
          <w:szCs w:val="28"/>
        </w:rPr>
        <w:t>.</w:t>
      </w:r>
    </w:p>
    <w:p w:rsidR="00CE450B" w:rsidRPr="001E7C3B" w:rsidRDefault="00CE450B" w:rsidP="00CE45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совместно с мамами могут п</w:t>
      </w:r>
      <w:r w:rsidRPr="001E7C3B">
        <w:rPr>
          <w:sz w:val="28"/>
          <w:szCs w:val="28"/>
        </w:rPr>
        <w:t>ереход</w:t>
      </w:r>
      <w:r>
        <w:rPr>
          <w:sz w:val="28"/>
          <w:szCs w:val="28"/>
        </w:rPr>
        <w:t>ить</w:t>
      </w:r>
      <w:r w:rsidRPr="001E7C3B">
        <w:rPr>
          <w:sz w:val="28"/>
          <w:szCs w:val="28"/>
        </w:rPr>
        <w:t xml:space="preserve"> к развернутым и сложным танцевальным композициям</w:t>
      </w:r>
      <w:r>
        <w:rPr>
          <w:sz w:val="28"/>
          <w:szCs w:val="28"/>
        </w:rPr>
        <w:t>.</w:t>
      </w:r>
    </w:p>
    <w:p w:rsidR="00CE450B" w:rsidRDefault="00CE450B" w:rsidP="00CE45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5AE3">
        <w:rPr>
          <w:sz w:val="28"/>
          <w:szCs w:val="28"/>
        </w:rPr>
        <w:t>Дети совместно с мамами</w:t>
      </w:r>
      <w:r>
        <w:rPr>
          <w:sz w:val="28"/>
          <w:szCs w:val="28"/>
        </w:rPr>
        <w:t xml:space="preserve"> активно принимают участие в обогащении музыкально-развивающей среды группы, организации праздников, развлечений и занятий для других детей.</w:t>
      </w:r>
    </w:p>
    <w:p w:rsidR="00CE450B" w:rsidRDefault="00CE450B" w:rsidP="00CE45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C3B">
        <w:rPr>
          <w:b/>
          <w:bCs/>
          <w:sz w:val="28"/>
          <w:szCs w:val="28"/>
        </w:rPr>
        <w:lastRenderedPageBreak/>
        <w:t>Список использованной литературы</w:t>
      </w:r>
      <w:r w:rsidRPr="001E7C3B">
        <w:rPr>
          <w:sz w:val="28"/>
          <w:szCs w:val="28"/>
        </w:rPr>
        <w:t>:</w:t>
      </w:r>
    </w:p>
    <w:p w:rsidR="00CE450B" w:rsidRPr="001E7C3B" w:rsidRDefault="00CE450B" w:rsidP="00CE45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Асафьев Б. В. О музыкально-творческих навыках у детей: Избранные статьи о музыкальном просвещении и образовании. – Л. – М., 1986.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E7C3B">
        <w:rPr>
          <w:sz w:val="28"/>
          <w:szCs w:val="28"/>
        </w:rPr>
        <w:t>Бекина</w:t>
      </w:r>
      <w:proofErr w:type="spellEnd"/>
      <w:r w:rsidRPr="001E7C3B">
        <w:rPr>
          <w:sz w:val="28"/>
          <w:szCs w:val="28"/>
        </w:rPr>
        <w:t> С. Музыка и движение. - М.: издательство Просвещение, 1984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Буренина А. И. Ритмическая мозаика, ЛОИРО С-Петербург 2000г.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Горшкова Е. В. О музыкально-двигательном творчестве в танце. // Дошкольное воспитание, 1991. - № 12. С. 47-55.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Добровольская Г. Н. Танец. Пантомима. Балет. – Л., 1995.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Зарецкая Н. Танцы в детском саду. - М.: Коллективные танцы, 2006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Ломова Т. «Музыка и движение» - М.: издательство Просвещение, 1984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Нашим детям: Игры, пляски и музыкально-двигательные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E7C3B">
        <w:rPr>
          <w:sz w:val="28"/>
          <w:szCs w:val="28"/>
        </w:rPr>
        <w:t>Роот</w:t>
      </w:r>
      <w:proofErr w:type="spellEnd"/>
      <w:r w:rsidRPr="001E7C3B">
        <w:rPr>
          <w:sz w:val="28"/>
          <w:szCs w:val="28"/>
        </w:rPr>
        <w:t> С. Композиции танцев. - М.: издательство Айрис Пресс, в 2006</w:t>
      </w:r>
    </w:p>
    <w:p w:rsidR="00CE450B" w:rsidRPr="001E7C3B" w:rsidRDefault="00CE450B" w:rsidP="00CE45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 xml:space="preserve">Слуцкая С. Л «Танцевальная мозаика» М.: издательство. </w:t>
      </w:r>
      <w:proofErr w:type="spellStart"/>
      <w:r w:rsidRPr="001E7C3B">
        <w:rPr>
          <w:sz w:val="28"/>
          <w:szCs w:val="28"/>
        </w:rPr>
        <w:t>Линка</w:t>
      </w:r>
      <w:proofErr w:type="spellEnd"/>
      <w:r w:rsidRPr="001E7C3B">
        <w:rPr>
          <w:sz w:val="28"/>
          <w:szCs w:val="28"/>
        </w:rPr>
        <w:t xml:space="preserve"> </w:t>
      </w:r>
      <w:proofErr w:type="gramStart"/>
      <w:r w:rsidRPr="001E7C3B">
        <w:rPr>
          <w:sz w:val="28"/>
          <w:szCs w:val="28"/>
        </w:rPr>
        <w:t>-П</w:t>
      </w:r>
      <w:proofErr w:type="gramEnd"/>
      <w:r w:rsidRPr="001E7C3B">
        <w:rPr>
          <w:sz w:val="28"/>
          <w:szCs w:val="28"/>
        </w:rPr>
        <w:t>ресс, 2006г.</w:t>
      </w:r>
    </w:p>
    <w:p w:rsidR="00CE450B" w:rsidRPr="001E7C3B" w:rsidRDefault="00CE450B" w:rsidP="00CE450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Тарасова К. В. Онтогенез музыкальных способностей. – М., 1988</w:t>
      </w:r>
    </w:p>
    <w:p w:rsidR="00CE450B" w:rsidRPr="001E7C3B" w:rsidRDefault="00CE450B" w:rsidP="00CE450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7C3B">
        <w:rPr>
          <w:sz w:val="28"/>
          <w:szCs w:val="28"/>
        </w:rPr>
        <w:t>Упражнения для дошкольников: Сост. Е. М. </w:t>
      </w:r>
      <w:proofErr w:type="spellStart"/>
      <w:r w:rsidRPr="001E7C3B">
        <w:rPr>
          <w:sz w:val="28"/>
          <w:szCs w:val="28"/>
        </w:rPr>
        <w:t>Дубянская</w:t>
      </w:r>
      <w:proofErr w:type="spellEnd"/>
      <w:r w:rsidRPr="001E7C3B">
        <w:rPr>
          <w:sz w:val="28"/>
          <w:szCs w:val="28"/>
        </w:rPr>
        <w:t>. – Л., 1986</w:t>
      </w:r>
    </w:p>
    <w:p w:rsidR="00292133" w:rsidRPr="00CE450B" w:rsidRDefault="00CE45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133" w:rsidRPr="00CE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3D2"/>
    <w:multiLevelType w:val="multilevel"/>
    <w:tmpl w:val="752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73C7"/>
    <w:multiLevelType w:val="multilevel"/>
    <w:tmpl w:val="D5C0E0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97774"/>
    <w:multiLevelType w:val="multilevel"/>
    <w:tmpl w:val="01A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90D3E"/>
    <w:multiLevelType w:val="multilevel"/>
    <w:tmpl w:val="4B2C45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71928"/>
    <w:multiLevelType w:val="multilevel"/>
    <w:tmpl w:val="A77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22D87"/>
    <w:multiLevelType w:val="multilevel"/>
    <w:tmpl w:val="961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5545B"/>
    <w:multiLevelType w:val="multilevel"/>
    <w:tmpl w:val="C38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83DB1"/>
    <w:multiLevelType w:val="multilevel"/>
    <w:tmpl w:val="E9B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24449"/>
    <w:multiLevelType w:val="multilevel"/>
    <w:tmpl w:val="CF9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07535"/>
    <w:multiLevelType w:val="hybridMultilevel"/>
    <w:tmpl w:val="97D8D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E018E"/>
    <w:multiLevelType w:val="multilevel"/>
    <w:tmpl w:val="063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B3856"/>
    <w:multiLevelType w:val="multilevel"/>
    <w:tmpl w:val="F7D2DA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47F22"/>
    <w:multiLevelType w:val="multilevel"/>
    <w:tmpl w:val="79C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color w:val="1111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F"/>
    <w:rsid w:val="00076590"/>
    <w:rsid w:val="0085485F"/>
    <w:rsid w:val="00CE450B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7775</Characters>
  <Application>Microsoft Office Word</Application>
  <DocSecurity>0</DocSecurity>
  <Lines>64</Lines>
  <Paragraphs>18</Paragraphs>
  <ScaleCrop>false</ScaleCrop>
  <Company>ООО Стройгазконсалтинг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2020-10-15T10:32:00Z</dcterms:created>
  <dcterms:modified xsi:type="dcterms:W3CDTF">2020-10-15T10:32:00Z</dcterms:modified>
</cp:coreProperties>
</file>