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2C" w:rsidRPr="001205CE" w:rsidRDefault="0016592C" w:rsidP="001205CE">
      <w:pPr>
        <w:spacing w:after="0" w:line="240" w:lineRule="auto"/>
        <w:jc w:val="center"/>
        <w:rPr>
          <w:rFonts w:ascii="Times New Roman" w:hAnsi="Times New Roman" w:cs="Times New Roman"/>
          <w:sz w:val="24"/>
          <w:szCs w:val="24"/>
        </w:rPr>
      </w:pPr>
      <w:r w:rsidRPr="001205CE">
        <w:rPr>
          <w:rFonts w:ascii="Times New Roman" w:hAnsi="Times New Roman" w:cs="Times New Roman"/>
          <w:sz w:val="24"/>
          <w:szCs w:val="24"/>
        </w:rPr>
        <w:t>Профессиональное выгорание педагога.</w:t>
      </w:r>
    </w:p>
    <w:p w:rsidR="0016592C" w:rsidRPr="001205CE" w:rsidRDefault="00C742A2" w:rsidP="001205CE">
      <w:pPr>
        <w:spacing w:after="0" w:line="240" w:lineRule="auto"/>
        <w:rPr>
          <w:rFonts w:ascii="Times New Roman" w:hAnsi="Times New Roman" w:cs="Times New Roman"/>
          <w:sz w:val="24"/>
          <w:szCs w:val="24"/>
        </w:rPr>
      </w:pPr>
      <w:proofErr w:type="spellStart"/>
      <w:r w:rsidRPr="001205CE">
        <w:rPr>
          <w:rFonts w:ascii="Times New Roman" w:hAnsi="Times New Roman" w:cs="Times New Roman"/>
          <w:sz w:val="24"/>
          <w:szCs w:val="24"/>
        </w:rPr>
        <w:t>Остролуцкая</w:t>
      </w:r>
      <w:proofErr w:type="spellEnd"/>
      <w:r w:rsidRPr="001205CE">
        <w:rPr>
          <w:rFonts w:ascii="Times New Roman" w:hAnsi="Times New Roman" w:cs="Times New Roman"/>
          <w:sz w:val="24"/>
          <w:szCs w:val="24"/>
        </w:rPr>
        <w:t xml:space="preserve"> Наталья Петровна</w:t>
      </w:r>
    </w:p>
    <w:p w:rsidR="00C742A2" w:rsidRPr="001205CE" w:rsidRDefault="001205CE" w:rsidP="001205CE">
      <w:pPr>
        <w:spacing w:after="0" w:line="240" w:lineRule="auto"/>
        <w:rPr>
          <w:rFonts w:ascii="Times New Roman" w:hAnsi="Times New Roman" w:cs="Times New Roman"/>
          <w:sz w:val="24"/>
          <w:szCs w:val="24"/>
        </w:rPr>
      </w:pPr>
      <w:r w:rsidRPr="001205CE">
        <w:rPr>
          <w:rFonts w:ascii="Times New Roman" w:hAnsi="Times New Roman" w:cs="Times New Roman"/>
          <w:sz w:val="24"/>
          <w:szCs w:val="24"/>
        </w:rPr>
        <w:t xml:space="preserve">МБДОУ «Детский сад </w:t>
      </w:r>
      <w:proofErr w:type="spellStart"/>
      <w:r w:rsidRPr="001205CE">
        <w:rPr>
          <w:rFonts w:ascii="Times New Roman" w:hAnsi="Times New Roman" w:cs="Times New Roman"/>
          <w:sz w:val="24"/>
          <w:szCs w:val="24"/>
        </w:rPr>
        <w:t>общеразвивающего</w:t>
      </w:r>
      <w:proofErr w:type="spellEnd"/>
      <w:r w:rsidRPr="001205CE">
        <w:rPr>
          <w:rFonts w:ascii="Times New Roman" w:hAnsi="Times New Roman" w:cs="Times New Roman"/>
          <w:sz w:val="24"/>
          <w:szCs w:val="24"/>
        </w:rPr>
        <w:t xml:space="preserve"> вида</w:t>
      </w:r>
      <w:proofErr w:type="gramStart"/>
      <w:r w:rsidRPr="001205CE">
        <w:rPr>
          <w:rFonts w:ascii="Times New Roman" w:hAnsi="Times New Roman" w:cs="Times New Roman"/>
          <w:sz w:val="24"/>
          <w:szCs w:val="24"/>
        </w:rPr>
        <w:t xml:space="preserve"> ;</w:t>
      </w:r>
      <w:proofErr w:type="gramEnd"/>
      <w:r w:rsidRPr="001205CE">
        <w:rPr>
          <w:rFonts w:ascii="Times New Roman" w:hAnsi="Times New Roman" w:cs="Times New Roman"/>
          <w:sz w:val="24"/>
          <w:szCs w:val="24"/>
        </w:rPr>
        <w:t xml:space="preserve"> 46» г. Воронеж</w:t>
      </w:r>
    </w:p>
    <w:p w:rsidR="001205CE" w:rsidRPr="001205CE" w:rsidRDefault="001205CE" w:rsidP="001205CE">
      <w:pPr>
        <w:spacing w:after="0" w:line="240" w:lineRule="auto"/>
        <w:rPr>
          <w:rFonts w:ascii="Times New Roman" w:hAnsi="Times New Roman" w:cs="Times New Roman"/>
          <w:sz w:val="24"/>
          <w:szCs w:val="24"/>
        </w:rPr>
      </w:pPr>
      <w:r w:rsidRPr="001205CE">
        <w:rPr>
          <w:rFonts w:ascii="Times New Roman" w:hAnsi="Times New Roman" w:cs="Times New Roman"/>
          <w:sz w:val="24"/>
          <w:szCs w:val="24"/>
        </w:rPr>
        <w:t>Старший воспитатель</w:t>
      </w:r>
    </w:p>
    <w:p w:rsidR="001205CE" w:rsidRPr="001205CE" w:rsidRDefault="001205CE" w:rsidP="001205CE">
      <w:pPr>
        <w:spacing w:after="0" w:line="240" w:lineRule="auto"/>
        <w:rPr>
          <w:rFonts w:ascii="Times New Roman" w:hAnsi="Times New Roman" w:cs="Times New Roman"/>
          <w:sz w:val="24"/>
          <w:szCs w:val="24"/>
        </w:rPr>
      </w:pPr>
      <w:proofErr w:type="spellStart"/>
      <w:r w:rsidRPr="001205CE">
        <w:rPr>
          <w:rFonts w:ascii="Times New Roman" w:hAnsi="Times New Roman" w:cs="Times New Roman"/>
          <w:sz w:val="24"/>
          <w:szCs w:val="24"/>
        </w:rPr>
        <w:t>Крынина</w:t>
      </w:r>
      <w:proofErr w:type="spellEnd"/>
      <w:r w:rsidRPr="001205CE">
        <w:rPr>
          <w:rFonts w:ascii="Times New Roman" w:hAnsi="Times New Roman" w:cs="Times New Roman"/>
          <w:sz w:val="24"/>
          <w:szCs w:val="24"/>
        </w:rPr>
        <w:t xml:space="preserve"> Елена Сергеевна</w:t>
      </w:r>
    </w:p>
    <w:p w:rsidR="001205CE" w:rsidRPr="001205CE" w:rsidRDefault="001205CE" w:rsidP="001205CE">
      <w:pPr>
        <w:spacing w:after="0" w:line="240" w:lineRule="auto"/>
        <w:rPr>
          <w:rFonts w:ascii="Times New Roman" w:hAnsi="Times New Roman" w:cs="Times New Roman"/>
          <w:sz w:val="24"/>
          <w:szCs w:val="24"/>
        </w:rPr>
      </w:pPr>
      <w:r w:rsidRPr="001205CE">
        <w:rPr>
          <w:rFonts w:ascii="Times New Roman" w:hAnsi="Times New Roman" w:cs="Times New Roman"/>
          <w:sz w:val="24"/>
          <w:szCs w:val="24"/>
        </w:rPr>
        <w:t xml:space="preserve">МБДОУ «Детский сад </w:t>
      </w:r>
      <w:proofErr w:type="spellStart"/>
      <w:r w:rsidRPr="001205CE">
        <w:rPr>
          <w:rFonts w:ascii="Times New Roman" w:hAnsi="Times New Roman" w:cs="Times New Roman"/>
          <w:sz w:val="24"/>
          <w:szCs w:val="24"/>
        </w:rPr>
        <w:t>общеразвивающего</w:t>
      </w:r>
      <w:proofErr w:type="spellEnd"/>
      <w:r w:rsidRPr="001205CE">
        <w:rPr>
          <w:rFonts w:ascii="Times New Roman" w:hAnsi="Times New Roman" w:cs="Times New Roman"/>
          <w:sz w:val="24"/>
          <w:szCs w:val="24"/>
        </w:rPr>
        <w:t xml:space="preserve"> вида</w:t>
      </w:r>
      <w:proofErr w:type="gramStart"/>
      <w:r w:rsidRPr="001205CE">
        <w:rPr>
          <w:rFonts w:ascii="Times New Roman" w:hAnsi="Times New Roman" w:cs="Times New Roman"/>
          <w:sz w:val="24"/>
          <w:szCs w:val="24"/>
        </w:rPr>
        <w:t xml:space="preserve"> ;</w:t>
      </w:r>
      <w:proofErr w:type="gramEnd"/>
      <w:r w:rsidRPr="001205CE">
        <w:rPr>
          <w:rFonts w:ascii="Times New Roman" w:hAnsi="Times New Roman" w:cs="Times New Roman"/>
          <w:sz w:val="24"/>
          <w:szCs w:val="24"/>
        </w:rPr>
        <w:t xml:space="preserve"> 46» г. Воронеж</w:t>
      </w:r>
    </w:p>
    <w:p w:rsidR="001205CE" w:rsidRPr="001205CE" w:rsidRDefault="001205CE" w:rsidP="001205CE">
      <w:pPr>
        <w:spacing w:after="0" w:line="240" w:lineRule="auto"/>
        <w:rPr>
          <w:rFonts w:ascii="Times New Roman" w:hAnsi="Times New Roman" w:cs="Times New Roman"/>
          <w:sz w:val="24"/>
          <w:szCs w:val="24"/>
        </w:rPr>
      </w:pPr>
      <w:r w:rsidRPr="001205CE">
        <w:rPr>
          <w:rFonts w:ascii="Times New Roman" w:hAnsi="Times New Roman" w:cs="Times New Roman"/>
          <w:sz w:val="24"/>
          <w:szCs w:val="24"/>
        </w:rPr>
        <w:t>Заведующий</w:t>
      </w:r>
    </w:p>
    <w:p w:rsidR="0016592C" w:rsidRPr="001205CE" w:rsidRDefault="001205CE" w:rsidP="0016592C">
      <w:pPr>
        <w:spacing w:after="0" w:line="329" w:lineRule="atLeast"/>
        <w:jc w:val="both"/>
        <w:rPr>
          <w:rFonts w:ascii="Times New Roman" w:eastAsia="Times New Roman" w:hAnsi="Times New Roman" w:cs="Times New Roman"/>
          <w:color w:val="000000"/>
          <w:sz w:val="24"/>
          <w:szCs w:val="24"/>
          <w:lang w:eastAsia="ru-RU"/>
        </w:rPr>
      </w:pPr>
      <w:r w:rsidRPr="001205CE">
        <w:rPr>
          <w:rFonts w:ascii="Times New Roman" w:eastAsia="Times New Roman" w:hAnsi="Times New Roman" w:cs="Times New Roman"/>
          <w:color w:val="000000"/>
          <w:sz w:val="24"/>
          <w:szCs w:val="24"/>
          <w:lang w:eastAsia="ru-RU"/>
        </w:rPr>
        <w:t xml:space="preserve">           </w:t>
      </w:r>
      <w:r w:rsidR="0016592C" w:rsidRPr="001205CE">
        <w:rPr>
          <w:rFonts w:ascii="Times New Roman" w:eastAsia="Times New Roman" w:hAnsi="Times New Roman" w:cs="Times New Roman"/>
          <w:color w:val="000000"/>
          <w:sz w:val="24"/>
          <w:szCs w:val="24"/>
          <w:lang w:eastAsia="ru-RU"/>
        </w:rPr>
        <w:t xml:space="preserve">В настоящее время всё чаще стали  говорить о профессиональном выгорании работников. Исследования по этой проблеме начались ещё в 70-х годах XX века. Изучение данного явления привело психологов и медиков к открытию «особой формы «стресса общения», которую американский психиатр Х. Дж. </w:t>
      </w:r>
      <w:proofErr w:type="spellStart"/>
      <w:r w:rsidR="0016592C" w:rsidRPr="001205CE">
        <w:rPr>
          <w:rFonts w:ascii="Times New Roman" w:eastAsia="Times New Roman" w:hAnsi="Times New Roman" w:cs="Times New Roman"/>
          <w:color w:val="000000"/>
          <w:sz w:val="24"/>
          <w:szCs w:val="24"/>
          <w:lang w:eastAsia="ru-RU"/>
        </w:rPr>
        <w:t>Фрейденберг</w:t>
      </w:r>
      <w:proofErr w:type="spellEnd"/>
      <w:r w:rsidR="0016592C" w:rsidRPr="001205CE">
        <w:rPr>
          <w:rFonts w:ascii="Times New Roman" w:eastAsia="Times New Roman" w:hAnsi="Times New Roman" w:cs="Times New Roman"/>
          <w:color w:val="000000"/>
          <w:sz w:val="24"/>
          <w:szCs w:val="24"/>
          <w:lang w:eastAsia="ru-RU"/>
        </w:rPr>
        <w:t xml:space="preserve"> предложил называть «</w:t>
      </w:r>
      <w:proofErr w:type="spellStart"/>
      <w:r w:rsidR="0016592C" w:rsidRPr="001205CE">
        <w:rPr>
          <w:rFonts w:ascii="Times New Roman" w:eastAsia="Times New Roman" w:hAnsi="Times New Roman" w:cs="Times New Roman"/>
          <w:color w:val="000000"/>
          <w:sz w:val="24"/>
          <w:szCs w:val="24"/>
          <w:lang w:eastAsia="ru-RU"/>
        </w:rPr>
        <w:t>burnout</w:t>
      </w:r>
      <w:proofErr w:type="spellEnd"/>
      <w:r w:rsidR="0016592C" w:rsidRPr="001205CE">
        <w:rPr>
          <w:rFonts w:ascii="Times New Roman" w:eastAsia="Times New Roman" w:hAnsi="Times New Roman" w:cs="Times New Roman"/>
          <w:color w:val="000000"/>
          <w:sz w:val="24"/>
          <w:szCs w:val="24"/>
          <w:lang w:eastAsia="ru-RU"/>
        </w:rPr>
        <w:t>» («выгорание»).</w:t>
      </w:r>
    </w:p>
    <w:p w:rsidR="0016592C" w:rsidRPr="001205CE" w:rsidRDefault="0016592C" w:rsidP="0016592C">
      <w:pPr>
        <w:spacing w:after="0" w:line="240" w:lineRule="auto"/>
        <w:jc w:val="both"/>
        <w:rPr>
          <w:rFonts w:ascii="Times New Roman" w:hAnsi="Times New Roman" w:cs="Times New Roman"/>
          <w:color w:val="000000"/>
          <w:sz w:val="24"/>
          <w:szCs w:val="24"/>
          <w:shd w:val="clear" w:color="auto" w:fill="FFFFFF"/>
        </w:rPr>
      </w:pPr>
      <w:r w:rsidRPr="001205CE">
        <w:rPr>
          <w:rFonts w:ascii="Times New Roman" w:hAnsi="Times New Roman" w:cs="Times New Roman"/>
          <w:color w:val="000000"/>
          <w:sz w:val="24"/>
          <w:szCs w:val="24"/>
          <w:shd w:val="clear" w:color="auto" w:fill="FFFFFF"/>
        </w:rPr>
        <w:t xml:space="preserve">            Многочисленные исследования показывают, что педагоги в большей степени подвержены влиянию «выгорания». Любая профессия, связанная с человеческим общением, требует особых навыков взаимодействия и сопряжена с необходимостью контролировать собственные слова и поступки.  В связи с этим требуются особые усилия, что вызывает эмоциональное перенапряжение. Профессия педагога является одной из наиболее сложной в этом отношении, поскольку педагог в процессе работы</w:t>
      </w:r>
      <w:r w:rsidRPr="001205CE">
        <w:rPr>
          <w:rStyle w:val="c0"/>
          <w:color w:val="000000"/>
          <w:sz w:val="24"/>
          <w:szCs w:val="24"/>
          <w:shd w:val="clear" w:color="auto" w:fill="FFFFFF"/>
        </w:rPr>
        <w:t xml:space="preserve"> </w:t>
      </w:r>
      <w:r w:rsidRPr="001205CE">
        <w:rPr>
          <w:rFonts w:ascii="Times New Roman" w:hAnsi="Times New Roman" w:cs="Times New Roman"/>
          <w:color w:val="000000"/>
          <w:sz w:val="24"/>
          <w:szCs w:val="24"/>
          <w:shd w:val="clear" w:color="auto" w:fill="FFFFFF"/>
        </w:rPr>
        <w:t xml:space="preserve">взаимодействует  и с детьми, и с родителями, и с </w:t>
      </w:r>
      <w:proofErr w:type="spellStart"/>
      <w:r w:rsidRPr="001205CE">
        <w:rPr>
          <w:rFonts w:ascii="Times New Roman" w:hAnsi="Times New Roman" w:cs="Times New Roman"/>
          <w:color w:val="000000"/>
          <w:sz w:val="24"/>
          <w:szCs w:val="24"/>
          <w:shd w:val="clear" w:color="auto" w:fill="FFFFFF"/>
        </w:rPr>
        <w:t>коллегами</w:t>
      </w:r>
      <w:proofErr w:type="gramStart"/>
      <w:r w:rsidRPr="001205CE">
        <w:rPr>
          <w:rFonts w:ascii="Times New Roman" w:hAnsi="Times New Roman" w:cs="Times New Roman"/>
          <w:color w:val="000000"/>
          <w:sz w:val="24"/>
          <w:szCs w:val="24"/>
          <w:shd w:val="clear" w:color="auto" w:fill="FFFFFF"/>
        </w:rPr>
        <w:t>.И</w:t>
      </w:r>
      <w:proofErr w:type="gramEnd"/>
      <w:r w:rsidRPr="001205CE">
        <w:rPr>
          <w:rFonts w:ascii="Times New Roman" w:hAnsi="Times New Roman" w:cs="Times New Roman"/>
          <w:color w:val="000000"/>
          <w:sz w:val="24"/>
          <w:szCs w:val="24"/>
          <w:shd w:val="clear" w:color="auto" w:fill="FFFFFF"/>
        </w:rPr>
        <w:t>ногда</w:t>
      </w:r>
      <w:proofErr w:type="spellEnd"/>
      <w:r w:rsidRPr="001205CE">
        <w:rPr>
          <w:rFonts w:ascii="Times New Roman" w:hAnsi="Times New Roman" w:cs="Times New Roman"/>
          <w:color w:val="000000"/>
          <w:sz w:val="24"/>
          <w:szCs w:val="24"/>
          <w:shd w:val="clear" w:color="auto" w:fill="FFFFFF"/>
        </w:rPr>
        <w:t xml:space="preserve"> общение со всеми этими категориями людей происходит одновременно, и специалисту приходится использовать все </w:t>
      </w:r>
      <w:r w:rsidRPr="001205CE">
        <w:rPr>
          <w:rStyle w:val="c0"/>
          <w:rFonts w:ascii="Times New Roman" w:hAnsi="Times New Roman" w:cs="Times New Roman"/>
          <w:color w:val="000000"/>
          <w:sz w:val="24"/>
          <w:szCs w:val="24"/>
          <w:shd w:val="clear" w:color="auto" w:fill="FFFFFF"/>
        </w:rPr>
        <w:t>ресурсы своей психики.</w:t>
      </w:r>
    </w:p>
    <w:p w:rsidR="0016592C" w:rsidRPr="001205CE" w:rsidRDefault="0016592C" w:rsidP="0016592C">
      <w:pPr>
        <w:spacing w:after="0" w:line="240" w:lineRule="auto"/>
        <w:jc w:val="both"/>
        <w:rPr>
          <w:rFonts w:ascii="Times New Roman" w:hAnsi="Times New Roman" w:cs="Times New Roman"/>
          <w:color w:val="000000"/>
          <w:sz w:val="24"/>
          <w:szCs w:val="24"/>
          <w:shd w:val="clear" w:color="auto" w:fill="FFFFFF"/>
        </w:rPr>
      </w:pPr>
      <w:r w:rsidRPr="001205CE">
        <w:rPr>
          <w:rFonts w:ascii="Times New Roman" w:hAnsi="Times New Roman" w:cs="Times New Roman"/>
          <w:color w:val="000000"/>
          <w:sz w:val="24"/>
          <w:szCs w:val="24"/>
          <w:shd w:val="clear" w:color="auto" w:fill="FFFFFF"/>
        </w:rPr>
        <w:t xml:space="preserve">           Если в самый неподходящий момент наваливается усталость, при одной мысли о работе возникают тошнота и головная боль, а люди, даже самые близкие, вызывают раздражение, можно говорить о профессиональном выгорании. </w:t>
      </w:r>
    </w:p>
    <w:p w:rsidR="0016592C" w:rsidRPr="001205CE" w:rsidRDefault="0016592C" w:rsidP="0016592C">
      <w:pPr>
        <w:spacing w:after="0" w:line="240" w:lineRule="auto"/>
        <w:jc w:val="both"/>
        <w:rPr>
          <w:rStyle w:val="c0"/>
          <w:rFonts w:ascii="Times New Roman" w:hAnsi="Times New Roman" w:cs="Times New Roman"/>
          <w:color w:val="000000"/>
          <w:sz w:val="24"/>
          <w:szCs w:val="24"/>
          <w:shd w:val="clear" w:color="auto" w:fill="FFFFFF"/>
        </w:rPr>
      </w:pPr>
      <w:r w:rsidRPr="001205CE">
        <w:rPr>
          <w:color w:val="000000"/>
          <w:sz w:val="24"/>
          <w:szCs w:val="24"/>
          <w:shd w:val="clear" w:color="auto" w:fill="FFFFFF"/>
        </w:rPr>
        <w:t xml:space="preserve">           </w:t>
      </w:r>
      <w:r w:rsidRPr="001205CE">
        <w:rPr>
          <w:rStyle w:val="c0"/>
          <w:rFonts w:ascii="Times New Roman" w:hAnsi="Times New Roman" w:cs="Times New Roman"/>
          <w:color w:val="000000"/>
          <w:sz w:val="24"/>
          <w:szCs w:val="24"/>
          <w:shd w:val="clear" w:color="auto" w:fill="FFFFFF"/>
        </w:rPr>
        <w:t xml:space="preserve">Формированию </w:t>
      </w:r>
      <w:r w:rsidRPr="001205CE">
        <w:rPr>
          <w:rStyle w:val="c0"/>
          <w:rFonts w:ascii="Times New Roman" w:hAnsi="Times New Roman" w:cs="Times New Roman"/>
          <w:bCs/>
          <w:color w:val="000000"/>
          <w:sz w:val="24"/>
          <w:szCs w:val="24"/>
          <w:shd w:val="clear" w:color="auto" w:fill="FFFFFF"/>
        </w:rPr>
        <w:t>синдрома профессионального выгорания</w:t>
      </w:r>
      <w:r w:rsidRPr="001205CE">
        <w:rPr>
          <w:rStyle w:val="c0"/>
          <w:rFonts w:ascii="Times New Roman" w:hAnsi="Times New Roman" w:cs="Times New Roman"/>
          <w:color w:val="000000"/>
          <w:sz w:val="24"/>
          <w:szCs w:val="24"/>
          <w:shd w:val="clear" w:color="auto" w:fill="FFFFFF"/>
        </w:rPr>
        <w:t>  способствуют как личностные особенности педагога (</w:t>
      </w:r>
      <w:proofErr w:type="spellStart"/>
      <w:r w:rsidRPr="001205CE">
        <w:rPr>
          <w:rStyle w:val="c0"/>
          <w:rFonts w:ascii="Times New Roman" w:hAnsi="Times New Roman" w:cs="Times New Roman"/>
          <w:color w:val="000000"/>
          <w:sz w:val="24"/>
          <w:szCs w:val="24"/>
          <w:shd w:val="clear" w:color="auto" w:fill="FFFFFF"/>
        </w:rPr>
        <w:t>интровертированность</w:t>
      </w:r>
      <w:proofErr w:type="spellEnd"/>
      <w:r w:rsidRPr="001205CE">
        <w:rPr>
          <w:rStyle w:val="c0"/>
          <w:rFonts w:ascii="Times New Roman" w:hAnsi="Times New Roman" w:cs="Times New Roman"/>
          <w:color w:val="000000"/>
          <w:sz w:val="24"/>
          <w:szCs w:val="24"/>
          <w:shd w:val="clear" w:color="auto" w:fill="FFFFFF"/>
        </w:rPr>
        <w:t xml:space="preserve">, повышенный уровень тревожности, </w:t>
      </w:r>
      <w:proofErr w:type="spellStart"/>
      <w:r w:rsidRPr="001205CE">
        <w:rPr>
          <w:rStyle w:val="c0"/>
          <w:rFonts w:ascii="Times New Roman" w:hAnsi="Times New Roman" w:cs="Times New Roman"/>
          <w:color w:val="000000"/>
          <w:sz w:val="24"/>
          <w:szCs w:val="24"/>
          <w:shd w:val="clear" w:color="auto" w:fill="FFFFFF"/>
        </w:rPr>
        <w:t>эмпатичности</w:t>
      </w:r>
      <w:proofErr w:type="spellEnd"/>
      <w:r w:rsidRPr="001205CE">
        <w:rPr>
          <w:rStyle w:val="c0"/>
          <w:rFonts w:ascii="Times New Roman" w:hAnsi="Times New Roman" w:cs="Times New Roman"/>
          <w:color w:val="000000"/>
          <w:sz w:val="24"/>
          <w:szCs w:val="24"/>
          <w:shd w:val="clear" w:color="auto" w:fill="FFFFFF"/>
        </w:rPr>
        <w:t>, чувствительности), так и его профессиональная подготовленность (владение техниками и приемами), и организация труда (условия работы).</w:t>
      </w:r>
    </w:p>
    <w:p w:rsidR="0016592C" w:rsidRPr="001205CE" w:rsidRDefault="0016592C" w:rsidP="0016592C">
      <w:pPr>
        <w:pStyle w:val="a3"/>
        <w:shd w:val="clear" w:color="auto" w:fill="FFFFFF"/>
        <w:spacing w:before="0" w:beforeAutospacing="0" w:after="0" w:afterAutospacing="0"/>
        <w:jc w:val="both"/>
        <w:rPr>
          <w:rStyle w:val="c0"/>
          <w:color w:val="000000"/>
        </w:rPr>
      </w:pPr>
      <w:r w:rsidRPr="001205CE">
        <w:rPr>
          <w:rStyle w:val="c0"/>
          <w:color w:val="000000"/>
          <w:shd w:val="clear" w:color="auto" w:fill="FFFFFF"/>
        </w:rPr>
        <w:t xml:space="preserve">        Современное общество предъявляет высокие требования к системе образования. Педагоги, стремясь соответствовать этим требованиям, вынуждены беспрестанно повышать уровень профессиональной компетентности, что, в свою очередь, уже ведет к физическим и интеллектуальным перегрузкам. Напряженные ситуации на работе (трудности взаимодействия с детьми, конфликтные ситуации с родителями, администрацией, сотрудниками) приводят к истощению эмоциональных ресурсов педагога. </w:t>
      </w:r>
      <w:r w:rsidRPr="001205CE">
        <w:rPr>
          <w:rStyle w:val="c0"/>
          <w:color w:val="000000"/>
        </w:rPr>
        <w:t xml:space="preserve"> </w:t>
      </w:r>
      <w:r w:rsidRPr="001205CE">
        <w:rPr>
          <w:color w:val="000000"/>
          <w:shd w:val="clear" w:color="auto" w:fill="FFFFFF"/>
        </w:rPr>
        <w:t xml:space="preserve"> Профессиональное выгорание специалиста, его эмоциональное опустошение не может не сказаться  на его деятельности в ДОУ, поскольку атмосфера равнодушия и напряжения, привнесенная воспитателем, негативно влияет на детей.</w:t>
      </w:r>
    </w:p>
    <w:p w:rsidR="0016592C" w:rsidRPr="001205CE" w:rsidRDefault="0016592C" w:rsidP="0016592C">
      <w:pPr>
        <w:pStyle w:val="a3"/>
        <w:shd w:val="clear" w:color="auto" w:fill="FFFFFF"/>
        <w:spacing w:before="0" w:beforeAutospacing="0" w:after="0" w:afterAutospacing="0"/>
        <w:jc w:val="both"/>
        <w:rPr>
          <w:color w:val="000000"/>
        </w:rPr>
      </w:pPr>
      <w:r w:rsidRPr="001205CE">
        <w:rPr>
          <w:rStyle w:val="c0"/>
          <w:bCs/>
          <w:color w:val="000000"/>
          <w:shd w:val="clear" w:color="auto" w:fill="FFFFFF"/>
        </w:rPr>
        <w:t xml:space="preserve">         Синдрому профессионального выгорания</w:t>
      </w:r>
      <w:r w:rsidRPr="001205CE">
        <w:rPr>
          <w:rStyle w:val="c0"/>
          <w:color w:val="000000"/>
          <w:shd w:val="clear" w:color="auto" w:fill="FFFFFF"/>
        </w:rPr>
        <w:t> </w:t>
      </w:r>
      <w:r w:rsidRPr="001205CE">
        <w:rPr>
          <w:color w:val="000000"/>
        </w:rPr>
        <w:t xml:space="preserve"> подвержены чаще всего педагоги старше 35 – 40 лет. К этому времени они уже накопили достаточный педагогический опыт, их собственные дети подросли, и уход за ними потребует меньшего времени, чем раньше. Кажется, что надо ожидать резкого подъёма в профессиональной сфере. Но часто наблюдается противоположное явление. У педагогов заметно снижается энтузиазм в работе, пропадает «бле</w:t>
      </w:r>
      <w:proofErr w:type="gramStart"/>
      <w:r w:rsidRPr="001205CE">
        <w:rPr>
          <w:color w:val="000000"/>
        </w:rPr>
        <w:t>ск в гл</w:t>
      </w:r>
      <w:proofErr w:type="gramEnd"/>
      <w:r w:rsidRPr="001205CE">
        <w:rPr>
          <w:color w:val="000000"/>
        </w:rPr>
        <w:t xml:space="preserve">азах», нарастает усталость. </w:t>
      </w:r>
    </w:p>
    <w:p w:rsidR="0016592C" w:rsidRPr="001205CE" w:rsidRDefault="0016592C" w:rsidP="0016592C">
      <w:pPr>
        <w:spacing w:after="0" w:line="240" w:lineRule="auto"/>
        <w:jc w:val="both"/>
        <w:rPr>
          <w:rFonts w:ascii="Times New Roman" w:hAnsi="Times New Roman" w:cs="Times New Roman"/>
          <w:color w:val="000000"/>
          <w:sz w:val="24"/>
          <w:szCs w:val="24"/>
          <w:shd w:val="clear" w:color="auto" w:fill="FFFFFF"/>
        </w:rPr>
      </w:pPr>
      <w:r w:rsidRPr="001205CE">
        <w:rPr>
          <w:rFonts w:ascii="Times New Roman" w:hAnsi="Times New Roman" w:cs="Times New Roman"/>
          <w:color w:val="000000"/>
          <w:sz w:val="24"/>
          <w:szCs w:val="24"/>
          <w:shd w:val="clear" w:color="auto" w:fill="FFFFFF"/>
        </w:rPr>
        <w:t xml:space="preserve">         Профессиональному выгоранию особенно подвержены педагоги, которым свойственно чрезмерное стремление быть замеченным или наоборот незаметным, желание делать всё очень хорошо или не стараться вовсе. Риску профессионального выгорания подвергаются и те, у кого часто возникают мысли о том, как несправедливы к ним окружающие: недооценивают их трудовые заслуги. Развитию эмоционального выгорания педагогов способствует постоянное чувство усталости, подавленности, незащищённости, </w:t>
      </w:r>
      <w:r w:rsidRPr="001205CE">
        <w:rPr>
          <w:rFonts w:ascii="Times New Roman" w:hAnsi="Times New Roman" w:cs="Times New Roman"/>
          <w:color w:val="000000"/>
          <w:sz w:val="24"/>
          <w:szCs w:val="24"/>
          <w:shd w:val="clear" w:color="auto" w:fill="FFFFFF"/>
        </w:rPr>
        <w:lastRenderedPageBreak/>
        <w:t>отсутствие желаний, боязнь ошибок, страх перед неопределёнными ситуациями, страх показаться недостаточно совершенным, неуверенность в собственных силах.</w:t>
      </w:r>
    </w:p>
    <w:p w:rsidR="0016592C" w:rsidRPr="001205CE" w:rsidRDefault="0016592C" w:rsidP="0016592C">
      <w:pPr>
        <w:pStyle w:val="a3"/>
        <w:shd w:val="clear" w:color="auto" w:fill="FFFFFF"/>
        <w:spacing w:before="0" w:beforeAutospacing="0" w:after="0" w:afterAutospacing="0"/>
        <w:jc w:val="both"/>
        <w:rPr>
          <w:color w:val="000000"/>
        </w:rPr>
      </w:pPr>
      <w:r w:rsidRPr="001205CE">
        <w:rPr>
          <w:color w:val="000000"/>
        </w:rPr>
        <w:t xml:space="preserve">        Профессиональному выгоранию способствует  отсутствие сплочённого социального окружения, которое могло бы оказывать поддержку.</w:t>
      </w:r>
    </w:p>
    <w:p w:rsidR="0016592C" w:rsidRPr="001205CE" w:rsidRDefault="0016592C" w:rsidP="0016592C">
      <w:pPr>
        <w:pStyle w:val="a3"/>
        <w:shd w:val="clear" w:color="auto" w:fill="FFFFFF"/>
        <w:spacing w:before="0" w:beforeAutospacing="0" w:after="0" w:afterAutospacing="0"/>
        <w:jc w:val="both"/>
        <w:rPr>
          <w:color w:val="000000"/>
        </w:rPr>
      </w:pPr>
      <w:r w:rsidRPr="001205CE">
        <w:rPr>
          <w:color w:val="000000"/>
        </w:rPr>
        <w:t xml:space="preserve">         Огромную роль в развитии у членов педагогического коллектива профессионального выгорания может сыграть и неэффективный стиль руководства.</w:t>
      </w:r>
    </w:p>
    <w:p w:rsidR="0016592C" w:rsidRPr="001205CE" w:rsidRDefault="0016592C" w:rsidP="0016592C">
      <w:pPr>
        <w:spacing w:after="0" w:line="240" w:lineRule="auto"/>
        <w:jc w:val="both"/>
        <w:rPr>
          <w:rFonts w:ascii="Times New Roman" w:hAnsi="Times New Roman" w:cs="Times New Roman"/>
          <w:color w:val="000000"/>
          <w:sz w:val="24"/>
          <w:szCs w:val="24"/>
          <w:shd w:val="clear" w:color="auto" w:fill="FFFFFF"/>
        </w:rPr>
      </w:pPr>
      <w:r w:rsidRPr="001205CE">
        <w:rPr>
          <w:rFonts w:ascii="Times New Roman" w:hAnsi="Times New Roman" w:cs="Times New Roman"/>
          <w:color w:val="000000"/>
          <w:sz w:val="24"/>
          <w:szCs w:val="24"/>
          <w:shd w:val="clear" w:color="auto" w:fill="FFFFFF"/>
        </w:rPr>
        <w:t xml:space="preserve">         Что же делать, чтобы педагоги ДОУ чувствовали себя комфортно?</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Прежде всего, нужна своевременная профилактика выгорания, которая включает в себя три направления работы.</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1.</w:t>
      </w:r>
      <w:r w:rsidRPr="001205CE">
        <w:rPr>
          <w:rStyle w:val="c0"/>
          <w:iCs/>
          <w:color w:val="000000"/>
        </w:rPr>
        <w:t>Организация деятельности</w:t>
      </w:r>
      <w:r w:rsidRPr="001205CE">
        <w:rPr>
          <w:rStyle w:val="c0"/>
          <w:i/>
          <w:iCs/>
          <w:color w:val="000000"/>
        </w:rPr>
        <w:t>.</w:t>
      </w:r>
      <w:r w:rsidRPr="001205CE">
        <w:rPr>
          <w:rStyle w:val="c0"/>
          <w:color w:val="000000"/>
        </w:rPr>
        <w:t> </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       Администрация должна обеспечить работникам возможность профессионального роста, наладить поддерживающие социальные и другие положительные моменты, повышающие мотивацию. Администрация также может четко распределить обязанности, продумав должностные инструкции. </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Следует большое внимание уделить организации рабочего места и времени. </w:t>
      </w:r>
    </w:p>
    <w:p w:rsidR="0016592C" w:rsidRPr="001205CE" w:rsidRDefault="0016592C" w:rsidP="0016592C">
      <w:pPr>
        <w:pStyle w:val="c3"/>
        <w:shd w:val="clear" w:color="auto" w:fill="FFFFFF"/>
        <w:spacing w:before="0" w:beforeAutospacing="0" w:after="0" w:afterAutospacing="0"/>
        <w:jc w:val="both"/>
        <w:rPr>
          <w:rStyle w:val="c0"/>
          <w:rFonts w:ascii="Calibri" w:hAnsi="Calibri"/>
          <w:color w:val="000000"/>
        </w:rPr>
      </w:pPr>
      <w:r w:rsidRPr="001205CE">
        <w:rPr>
          <w:rStyle w:val="c0"/>
          <w:color w:val="000000"/>
        </w:rPr>
        <w:t>Кроме того, необходимо учесть, что работа педагога в основном основана на энтузиазме, поэтому для работников социальной сферы большое значение имеет самостоятельность в принятии решений. А акцент в системе взаимоотношений должен быть смещен с контроля на собственную совесть каждого человека.</w:t>
      </w:r>
      <w:r w:rsidRPr="001205CE">
        <w:rPr>
          <w:rFonts w:ascii="Calibri" w:hAnsi="Calibri"/>
          <w:color w:val="000000"/>
        </w:rPr>
        <w:t xml:space="preserve"> </w:t>
      </w:r>
      <w:r w:rsidRPr="001205CE">
        <w:rPr>
          <w:rStyle w:val="c0"/>
          <w:color w:val="000000"/>
        </w:rPr>
        <w:t xml:space="preserve">Администрация должна </w:t>
      </w:r>
      <w:r w:rsidRPr="001205CE">
        <w:rPr>
          <w:color w:val="000000"/>
        </w:rPr>
        <w:t>организовать систему публичных поощрений педагогов.</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2. </w:t>
      </w:r>
      <w:r w:rsidRPr="001205CE">
        <w:rPr>
          <w:rStyle w:val="c0"/>
          <w:iCs/>
          <w:color w:val="000000"/>
        </w:rPr>
        <w:t>Улучшение психологического климата в коллективе.</w:t>
      </w:r>
      <w:r w:rsidRPr="001205CE">
        <w:rPr>
          <w:rStyle w:val="c0"/>
          <w:color w:val="000000"/>
        </w:rPr>
        <w:t> </w:t>
      </w:r>
    </w:p>
    <w:p w:rsidR="0016592C" w:rsidRPr="001205CE" w:rsidRDefault="0016592C" w:rsidP="0016592C">
      <w:pPr>
        <w:pStyle w:val="c3"/>
        <w:shd w:val="clear" w:color="auto" w:fill="FFFFFF"/>
        <w:spacing w:before="0" w:beforeAutospacing="0" w:after="0" w:afterAutospacing="0"/>
        <w:jc w:val="both"/>
        <w:rPr>
          <w:rFonts w:ascii="Calibri" w:hAnsi="Calibri"/>
          <w:color w:val="000000"/>
        </w:rPr>
      </w:pPr>
      <w:r w:rsidRPr="001205CE">
        <w:rPr>
          <w:rStyle w:val="c0"/>
          <w:color w:val="000000"/>
        </w:rPr>
        <w:t xml:space="preserve">       Создание психологического комфорта в профессиональной группе, создание коллектива, существующего как единое целое, как группа людей, поддерживающих друг друга. Решение этого вопроса можно найти в организации </w:t>
      </w:r>
      <w:proofErr w:type="spellStart"/>
      <w:r w:rsidRPr="001205CE">
        <w:rPr>
          <w:rStyle w:val="c0"/>
          <w:color w:val="000000"/>
        </w:rPr>
        <w:t>командообразующих</w:t>
      </w:r>
      <w:proofErr w:type="spellEnd"/>
      <w:r w:rsidRPr="001205CE">
        <w:rPr>
          <w:rStyle w:val="c0"/>
          <w:color w:val="000000"/>
        </w:rPr>
        <w:t xml:space="preserve"> тренингов, а также тренингов, </w:t>
      </w:r>
      <w:r w:rsidRPr="001205CE">
        <w:rPr>
          <w:color w:val="000000"/>
        </w:rPr>
        <w:t xml:space="preserve">направленных на актуализацию личностных ресурсов </w:t>
      </w:r>
      <w:proofErr w:type="spellStart"/>
      <w:r w:rsidRPr="001205CE">
        <w:rPr>
          <w:color w:val="000000"/>
        </w:rPr>
        <w:t>стрессоустойчивости</w:t>
      </w:r>
      <w:proofErr w:type="spellEnd"/>
      <w:r w:rsidRPr="001205CE">
        <w:rPr>
          <w:color w:val="000000"/>
        </w:rPr>
        <w:t>.</w:t>
      </w:r>
    </w:p>
    <w:p w:rsidR="0016592C" w:rsidRPr="001205CE" w:rsidRDefault="0016592C" w:rsidP="0016592C">
      <w:pPr>
        <w:pStyle w:val="a3"/>
        <w:shd w:val="clear" w:color="auto" w:fill="FFFFFF"/>
        <w:spacing w:before="0" w:beforeAutospacing="0" w:after="0" w:afterAutospacing="0"/>
        <w:jc w:val="both"/>
        <w:rPr>
          <w:color w:val="000000"/>
        </w:rPr>
      </w:pPr>
      <w:r w:rsidRPr="001205CE">
        <w:rPr>
          <w:color w:val="000000"/>
        </w:rPr>
        <w:t xml:space="preserve">В данной работе можно использовать различные приёмы и упражнения на сплочение коллектива, формирование доверия, обратную связь, осознание стереотипов поведения и расширение репертуара поведенческих стратегий, на осознание и принятие своих чувств, на концентрацию внимания, на визуализацию, на осознание своих личностных ресурсов. </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3. </w:t>
      </w:r>
      <w:r w:rsidRPr="001205CE">
        <w:rPr>
          <w:rStyle w:val="c0"/>
          <w:iCs/>
          <w:color w:val="000000"/>
        </w:rPr>
        <w:t>Работа с индивидуальными особенностями педагогов</w:t>
      </w:r>
      <w:r w:rsidRPr="001205CE">
        <w:rPr>
          <w:rStyle w:val="c0"/>
          <w:color w:val="000000"/>
        </w:rPr>
        <w:t xml:space="preserve">. </w:t>
      </w:r>
    </w:p>
    <w:p w:rsidR="0016592C" w:rsidRPr="001205CE" w:rsidRDefault="0016592C" w:rsidP="0016592C">
      <w:pPr>
        <w:pStyle w:val="a3"/>
        <w:shd w:val="clear" w:color="auto" w:fill="FFFFFF"/>
        <w:spacing w:before="0" w:beforeAutospacing="0" w:after="0" w:afterAutospacing="0"/>
        <w:jc w:val="both"/>
        <w:rPr>
          <w:color w:val="000000"/>
        </w:rPr>
      </w:pPr>
      <w:r w:rsidRPr="001205CE">
        <w:rPr>
          <w:rStyle w:val="c0"/>
          <w:color w:val="000000"/>
        </w:rPr>
        <w:t xml:space="preserve">          </w:t>
      </w:r>
      <w:r w:rsidRPr="001205CE">
        <w:rPr>
          <w:color w:val="000000"/>
        </w:rPr>
        <w:t xml:space="preserve">Первым этапом данной профилактической работы должно стать информирование педагогов о существовании проблемы, обусловленной объективными причинами: работой в сфере «человек – человек». При оглашении списка симптомов можно ограничиться перечислением тех из них, которые не являются угрожающими для </w:t>
      </w:r>
      <w:proofErr w:type="spellStart"/>
      <w:r w:rsidRPr="001205CE">
        <w:rPr>
          <w:color w:val="000000"/>
        </w:rPr>
        <w:t>перфекциониста</w:t>
      </w:r>
      <w:proofErr w:type="spellEnd"/>
      <w:r w:rsidRPr="001205CE">
        <w:rPr>
          <w:color w:val="000000"/>
        </w:rPr>
        <w:t>. Данную информацию педагоги воспримут с сознанием того, что их понимают.</w:t>
      </w:r>
    </w:p>
    <w:p w:rsidR="0016592C" w:rsidRPr="001205CE" w:rsidRDefault="0016592C" w:rsidP="0016592C">
      <w:pPr>
        <w:pStyle w:val="a3"/>
        <w:shd w:val="clear" w:color="auto" w:fill="FFFFFF"/>
        <w:spacing w:before="0" w:beforeAutospacing="0" w:after="0" w:afterAutospacing="0"/>
        <w:jc w:val="both"/>
        <w:rPr>
          <w:color w:val="000000"/>
        </w:rPr>
      </w:pPr>
      <w:r w:rsidRPr="001205CE">
        <w:rPr>
          <w:color w:val="000000"/>
        </w:rPr>
        <w:t xml:space="preserve">        Поскольку профессия педагога входит в группу риска выгорания, каждому педагогу необходимо заботиться о себе, владея приёмами </w:t>
      </w:r>
      <w:proofErr w:type="spellStart"/>
      <w:r w:rsidRPr="001205CE">
        <w:rPr>
          <w:color w:val="000000"/>
        </w:rPr>
        <w:t>саморегуляции</w:t>
      </w:r>
      <w:proofErr w:type="spellEnd"/>
      <w:r w:rsidRPr="001205CE">
        <w:rPr>
          <w:color w:val="000000"/>
        </w:rPr>
        <w:t xml:space="preserve">, </w:t>
      </w:r>
      <w:r w:rsidRPr="001205CE">
        <w:rPr>
          <w:rStyle w:val="c0"/>
          <w:color w:val="000000"/>
        </w:rPr>
        <w:t xml:space="preserve">обучаясь техникам расслабления и контроля собственного физического и психического состояния, повышение </w:t>
      </w:r>
      <w:proofErr w:type="spellStart"/>
      <w:r w:rsidRPr="001205CE">
        <w:rPr>
          <w:rStyle w:val="c0"/>
          <w:color w:val="000000"/>
        </w:rPr>
        <w:t>стрессоустойчивости</w:t>
      </w:r>
      <w:proofErr w:type="spellEnd"/>
      <w:r w:rsidRPr="001205CE">
        <w:rPr>
          <w:rStyle w:val="c0"/>
          <w:color w:val="000000"/>
        </w:rPr>
        <w:t>.</w:t>
      </w:r>
    </w:p>
    <w:p w:rsidR="0016592C" w:rsidRPr="001205CE" w:rsidRDefault="0016592C" w:rsidP="0016592C">
      <w:pPr>
        <w:pStyle w:val="a3"/>
        <w:shd w:val="clear" w:color="auto" w:fill="FFFFFF"/>
        <w:spacing w:before="0" w:beforeAutospacing="0" w:after="0" w:afterAutospacing="0"/>
        <w:jc w:val="both"/>
        <w:rPr>
          <w:color w:val="000000"/>
        </w:rPr>
      </w:pPr>
      <w:proofErr w:type="spellStart"/>
      <w:r w:rsidRPr="001205CE">
        <w:rPr>
          <w:color w:val="000000"/>
        </w:rPr>
        <w:t>Саморегуляция</w:t>
      </w:r>
      <w:proofErr w:type="spellEnd"/>
      <w:r w:rsidRPr="001205CE">
        <w:rPr>
          <w:color w:val="000000"/>
        </w:rPr>
        <w:t xml:space="preserve"> – это управление своим </w:t>
      </w:r>
      <w:proofErr w:type="spellStart"/>
      <w:r w:rsidRPr="001205CE">
        <w:rPr>
          <w:color w:val="000000"/>
        </w:rPr>
        <w:t>психоэмоциональным</w:t>
      </w:r>
      <w:proofErr w:type="spellEnd"/>
      <w:r w:rsidRPr="001205CE">
        <w:rPr>
          <w:color w:val="000000"/>
        </w:rPr>
        <w:t xml:space="preserve"> состоянием, воздействие человека на самого себя с помощью слов, мысленных образов, управления дыханием и мышечным тонусом. Она помогает снять эмоциональную напряжённость, активировать свою деятельность, восстановить силы. </w:t>
      </w:r>
    </w:p>
    <w:p w:rsidR="0016592C" w:rsidRPr="001205CE" w:rsidRDefault="0016592C" w:rsidP="0016592C">
      <w:pPr>
        <w:pStyle w:val="c3"/>
        <w:shd w:val="clear" w:color="auto" w:fill="FFFFFF"/>
        <w:spacing w:before="0" w:beforeAutospacing="0" w:after="0" w:afterAutospacing="0"/>
        <w:jc w:val="both"/>
        <w:rPr>
          <w:rFonts w:ascii="Calibri" w:hAnsi="Calibri"/>
          <w:color w:val="000000"/>
        </w:rPr>
      </w:pPr>
      <w:r w:rsidRPr="001205CE">
        <w:rPr>
          <w:rStyle w:val="c0"/>
          <w:color w:val="000000"/>
        </w:rPr>
        <w:t xml:space="preserve">        Многие люди бессознательно используют такие </w:t>
      </w:r>
      <w:r w:rsidRPr="001205CE">
        <w:rPr>
          <w:rStyle w:val="c0"/>
          <w:iCs/>
          <w:color w:val="000000"/>
        </w:rPr>
        <w:t>естественные</w:t>
      </w:r>
      <w:r w:rsidRPr="001205CE">
        <w:rPr>
          <w:rStyle w:val="c0"/>
          <w:color w:val="000000"/>
        </w:rPr>
        <w:t xml:space="preserve"> способы </w:t>
      </w:r>
      <w:proofErr w:type="spellStart"/>
      <w:r w:rsidRPr="001205CE">
        <w:rPr>
          <w:rStyle w:val="c0"/>
          <w:color w:val="000000"/>
        </w:rPr>
        <w:t>саморегуляции</w:t>
      </w:r>
      <w:proofErr w:type="spellEnd"/>
      <w:r w:rsidRPr="001205CE">
        <w:rPr>
          <w:rStyle w:val="c0"/>
          <w:color w:val="000000"/>
        </w:rPr>
        <w:t>, как длительный сон, вкусная еда, общение с природой и животными, баня, массаж, движение, танцы, музыка и многое другое.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 Но существуют приемы, которые используются во время работы. Некоторыми из этих приемов педагоги пользуются, но делают это обычно интуитивно, бессознательно. Поэтому важно помочь педагогам:</w:t>
      </w:r>
    </w:p>
    <w:p w:rsidR="0016592C" w:rsidRPr="001205CE" w:rsidRDefault="0016592C" w:rsidP="0016592C">
      <w:pPr>
        <w:pStyle w:val="c3"/>
        <w:shd w:val="clear" w:color="auto" w:fill="FFFFFF"/>
        <w:spacing w:before="0" w:beforeAutospacing="0" w:after="0" w:afterAutospacing="0"/>
        <w:jc w:val="both"/>
        <w:rPr>
          <w:rFonts w:ascii="Calibri" w:hAnsi="Calibri"/>
          <w:color w:val="000000"/>
        </w:rPr>
      </w:pPr>
      <w:r w:rsidRPr="001205CE">
        <w:rPr>
          <w:rStyle w:val="c0"/>
          <w:color w:val="000000"/>
        </w:rPr>
        <w:lastRenderedPageBreak/>
        <w:t>- разобраться, какими естественными механизмами снятия напряжения и разрядки, повышения тонуса педагог уже владеет, но делает это бессистемно, от случая к случаю, не осознавая, что они являются своего рода техникой безопасности для его работы;</w:t>
      </w:r>
    </w:p>
    <w:p w:rsidR="0016592C" w:rsidRPr="001205CE" w:rsidRDefault="0016592C" w:rsidP="0016592C">
      <w:pPr>
        <w:pStyle w:val="c3"/>
        <w:shd w:val="clear" w:color="auto" w:fill="FFFFFF"/>
        <w:spacing w:before="0" w:beforeAutospacing="0" w:after="0" w:afterAutospacing="0"/>
        <w:jc w:val="both"/>
        <w:rPr>
          <w:rFonts w:ascii="Calibri" w:hAnsi="Calibri"/>
          <w:color w:val="000000"/>
        </w:rPr>
      </w:pPr>
      <w:r w:rsidRPr="001205CE">
        <w:rPr>
          <w:rStyle w:val="c0"/>
          <w:color w:val="000000"/>
        </w:rPr>
        <w:t>- осознать их;</w:t>
      </w:r>
    </w:p>
    <w:p w:rsidR="0016592C" w:rsidRPr="001205CE" w:rsidRDefault="0016592C" w:rsidP="0016592C">
      <w:pPr>
        <w:pStyle w:val="c3"/>
        <w:shd w:val="clear" w:color="auto" w:fill="FFFFFF"/>
        <w:spacing w:before="0" w:beforeAutospacing="0" w:after="0" w:afterAutospacing="0"/>
        <w:jc w:val="both"/>
        <w:rPr>
          <w:rFonts w:ascii="Calibri" w:hAnsi="Calibri"/>
          <w:color w:val="000000"/>
        </w:rPr>
      </w:pPr>
      <w:r w:rsidRPr="001205CE">
        <w:rPr>
          <w:rStyle w:val="c0"/>
          <w:color w:val="000000"/>
        </w:rPr>
        <w:t>- перейти от спонтанного применения естественных способов регуляции к сознательному использованию в целях управления своим состоянием;</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 освоить способы </w:t>
      </w:r>
      <w:proofErr w:type="gramStart"/>
      <w:r w:rsidRPr="001205CE">
        <w:rPr>
          <w:rStyle w:val="c0"/>
          <w:color w:val="000000"/>
        </w:rPr>
        <w:t>психической</w:t>
      </w:r>
      <w:proofErr w:type="gramEnd"/>
      <w:r w:rsidRPr="001205CE">
        <w:rPr>
          <w:rStyle w:val="c0"/>
          <w:color w:val="000000"/>
        </w:rPr>
        <w:t xml:space="preserve"> </w:t>
      </w:r>
      <w:proofErr w:type="spellStart"/>
      <w:r w:rsidRPr="001205CE">
        <w:rPr>
          <w:rStyle w:val="c0"/>
          <w:color w:val="000000"/>
        </w:rPr>
        <w:t>саморегуляции</w:t>
      </w:r>
      <w:proofErr w:type="spellEnd"/>
      <w:r w:rsidRPr="001205CE">
        <w:rPr>
          <w:rStyle w:val="c0"/>
          <w:color w:val="000000"/>
        </w:rPr>
        <w:t xml:space="preserve"> или </w:t>
      </w:r>
      <w:proofErr w:type="spellStart"/>
      <w:r w:rsidRPr="001205CE">
        <w:rPr>
          <w:rStyle w:val="c0"/>
          <w:color w:val="000000"/>
        </w:rPr>
        <w:t>самовоздействия</w:t>
      </w:r>
      <w:proofErr w:type="spellEnd"/>
      <w:r w:rsidRPr="001205CE">
        <w:rPr>
          <w:rStyle w:val="c0"/>
          <w:color w:val="000000"/>
        </w:rPr>
        <w:t>.</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        </w:t>
      </w:r>
      <w:proofErr w:type="gramStart"/>
      <w:r w:rsidRPr="001205CE">
        <w:rPr>
          <w:rStyle w:val="c0"/>
          <w:color w:val="000000"/>
        </w:rPr>
        <w:t>Можно выделить следующий банк </w:t>
      </w:r>
      <w:r w:rsidRPr="001205CE">
        <w:rPr>
          <w:rStyle w:val="c0"/>
          <w:iCs/>
          <w:color w:val="000000"/>
        </w:rPr>
        <w:t>естественных</w:t>
      </w:r>
      <w:r w:rsidRPr="001205CE">
        <w:rPr>
          <w:rStyle w:val="c0"/>
          <w:color w:val="000000"/>
        </w:rPr>
        <w:t> приемов регуляции организма: смех, улыбка, юмор; размышления о хорошем, приятном; различные движения, типа потягивания, расслабления мышц; наблюдение за пейзажем за окном; рассматривание цветов в помещении, фотографий, других приятных или дорогих для человека вещей; мысленное обращение человека к высшим силам (богу, вселенной, великой идее); «купание» (реальное или мысленное) в солнечных лучах;</w:t>
      </w:r>
      <w:proofErr w:type="gramEnd"/>
      <w:r w:rsidRPr="001205CE">
        <w:rPr>
          <w:rStyle w:val="c0"/>
          <w:color w:val="000000"/>
        </w:rPr>
        <w:t xml:space="preserve"> вдыхание свежего воздуха; чтение стихов; высказывание похвалы, комплиментов кому-либо просто так.</w:t>
      </w:r>
    </w:p>
    <w:p w:rsidR="0016592C" w:rsidRPr="001205CE" w:rsidRDefault="0016592C" w:rsidP="0016592C">
      <w:pPr>
        <w:pStyle w:val="a3"/>
        <w:shd w:val="clear" w:color="auto" w:fill="FFFFFF"/>
        <w:spacing w:before="0" w:beforeAutospacing="0" w:after="0" w:afterAutospacing="0"/>
        <w:jc w:val="both"/>
        <w:rPr>
          <w:color w:val="000000"/>
        </w:rPr>
      </w:pPr>
      <w:r w:rsidRPr="001205CE">
        <w:rPr>
          <w:color w:val="000000"/>
        </w:rPr>
        <w:t xml:space="preserve">         Итак, профессиональное выгорание – это состояние физического, эмоционального, умственного истощения, это выработанный личностью механизм психической защиты в форме полного или частичного исключения эмоций в ответ на психотравмирующие воздействия. Оно возникает в результате внутреннего накапливания отрицательных эмоций без соответствующей «разрядки» или «освобождения» от них.</w:t>
      </w:r>
    </w:p>
    <w:p w:rsidR="0016592C" w:rsidRPr="001205CE" w:rsidRDefault="0016592C" w:rsidP="0016592C">
      <w:pPr>
        <w:spacing w:after="0" w:line="240" w:lineRule="auto"/>
        <w:jc w:val="both"/>
        <w:rPr>
          <w:color w:val="000000"/>
          <w:sz w:val="24"/>
          <w:szCs w:val="24"/>
          <w:shd w:val="clear" w:color="auto" w:fill="FFFFFF"/>
        </w:rPr>
      </w:pPr>
      <w:r w:rsidRPr="001205CE">
        <w:rPr>
          <w:rFonts w:ascii="Times New Roman" w:eastAsia="Times New Roman" w:hAnsi="Times New Roman" w:cs="Times New Roman"/>
          <w:color w:val="000000"/>
          <w:sz w:val="24"/>
          <w:szCs w:val="24"/>
          <w:lang w:eastAsia="ru-RU"/>
        </w:rPr>
        <w:t xml:space="preserve">        Профессиональное выгорание не является чем-то неизбежным. Необходимо предпринимать определённые шаги по его профилактике, которые могут предотвратить, ослабить или исключить возникновение выгорания. Нужно приумножать и пробуждать личностные ресурсы, помогающие преодолевать жизненные и рабочие стрессы. </w:t>
      </w:r>
      <w:r w:rsidRPr="001205CE">
        <w:rPr>
          <w:rFonts w:ascii="Times New Roman" w:hAnsi="Times New Roman" w:cs="Times New Roman"/>
          <w:color w:val="000000"/>
          <w:sz w:val="24"/>
          <w:szCs w:val="24"/>
          <w:shd w:val="clear" w:color="auto" w:fill="FFFFFF"/>
        </w:rPr>
        <w:t>Профилактика должна быть комплексной, психологической, организационной, направленной на коррекцию нарушений психического состояния и, при необходимости, на улучшение психологического климата в коллективе, оптимизацию труда педагога.</w:t>
      </w:r>
    </w:p>
    <w:p w:rsidR="0016592C" w:rsidRDefault="0016592C" w:rsidP="0016592C">
      <w:pPr>
        <w:shd w:val="clear" w:color="auto" w:fill="FFFFFF"/>
        <w:spacing w:after="0" w:line="240" w:lineRule="auto"/>
        <w:rPr>
          <w:rFonts w:ascii="Times New Roman" w:eastAsia="Times New Roman" w:hAnsi="Times New Roman" w:cs="Times New Roman"/>
          <w:color w:val="000000"/>
          <w:sz w:val="28"/>
          <w:szCs w:val="28"/>
          <w:lang w:eastAsia="ru-RU"/>
        </w:rPr>
      </w:pPr>
    </w:p>
    <w:p w:rsidR="0016592C" w:rsidRDefault="0016592C" w:rsidP="0016592C">
      <w:pPr>
        <w:shd w:val="clear" w:color="auto" w:fill="FFFFFF"/>
        <w:spacing w:after="0" w:line="240" w:lineRule="auto"/>
        <w:rPr>
          <w:rFonts w:ascii="Times New Roman" w:eastAsia="Times New Roman" w:hAnsi="Times New Roman" w:cs="Times New Roman"/>
          <w:color w:val="000000"/>
          <w:sz w:val="28"/>
          <w:szCs w:val="28"/>
          <w:lang w:eastAsia="ru-RU"/>
        </w:rPr>
      </w:pPr>
    </w:p>
    <w:p w:rsidR="0016592C" w:rsidRPr="00342BE2" w:rsidRDefault="0016592C" w:rsidP="0016592C">
      <w:pPr>
        <w:shd w:val="clear" w:color="auto" w:fill="FFFFFF"/>
        <w:spacing w:after="0" w:line="240" w:lineRule="auto"/>
        <w:rPr>
          <w:rFonts w:ascii="Times New Roman" w:eastAsia="Times New Roman" w:hAnsi="Times New Roman" w:cs="Times New Roman"/>
          <w:color w:val="000000"/>
          <w:sz w:val="28"/>
          <w:szCs w:val="28"/>
          <w:lang w:eastAsia="ru-RU"/>
        </w:rPr>
      </w:pPr>
    </w:p>
    <w:p w:rsidR="0016592C" w:rsidRPr="001205CE" w:rsidRDefault="0016592C" w:rsidP="0016592C">
      <w:pPr>
        <w:pStyle w:val="c7"/>
        <w:shd w:val="clear" w:color="auto" w:fill="FFFFFF"/>
        <w:spacing w:before="0" w:beforeAutospacing="0" w:after="0" w:afterAutospacing="0"/>
        <w:ind w:left="720"/>
        <w:rPr>
          <w:rFonts w:ascii="Calibri" w:hAnsi="Calibri"/>
          <w:color w:val="000000"/>
        </w:rPr>
      </w:pPr>
      <w:r w:rsidRPr="001205CE">
        <w:rPr>
          <w:rStyle w:val="c0"/>
          <w:b/>
          <w:bCs/>
          <w:color w:val="000000"/>
        </w:rPr>
        <w:t>Литература</w:t>
      </w:r>
    </w:p>
    <w:p w:rsidR="0016592C" w:rsidRPr="001205CE" w:rsidRDefault="0016592C" w:rsidP="0016592C">
      <w:pPr>
        <w:numPr>
          <w:ilvl w:val="0"/>
          <w:numId w:val="1"/>
        </w:numPr>
        <w:shd w:val="clear" w:color="auto" w:fill="FFFFFF"/>
        <w:spacing w:before="100" w:beforeAutospacing="1" w:after="100" w:afterAutospacing="1" w:line="240" w:lineRule="auto"/>
        <w:ind w:left="316"/>
        <w:rPr>
          <w:rFonts w:ascii="Times New Roman" w:eastAsia="Times New Roman" w:hAnsi="Times New Roman" w:cs="Times New Roman"/>
          <w:color w:val="000000"/>
          <w:sz w:val="24"/>
          <w:szCs w:val="24"/>
          <w:lang w:eastAsia="ru-RU"/>
        </w:rPr>
      </w:pPr>
      <w:r w:rsidRPr="001205CE">
        <w:rPr>
          <w:rFonts w:ascii="Times New Roman" w:eastAsia="Times New Roman" w:hAnsi="Times New Roman" w:cs="Times New Roman"/>
          <w:color w:val="000000"/>
          <w:sz w:val="24"/>
          <w:szCs w:val="24"/>
          <w:lang w:eastAsia="ru-RU"/>
        </w:rPr>
        <w:t xml:space="preserve">Бабич О. И. Профилактика синдрома профессионального выгорания педагогов: диагностика, тренинги, упражнения. – Волгоград: Учитель, 2009. – 122 </w:t>
      </w:r>
      <w:proofErr w:type="gramStart"/>
      <w:r w:rsidRPr="001205CE">
        <w:rPr>
          <w:rFonts w:ascii="Times New Roman" w:eastAsia="Times New Roman" w:hAnsi="Times New Roman" w:cs="Times New Roman"/>
          <w:color w:val="000000"/>
          <w:sz w:val="24"/>
          <w:szCs w:val="24"/>
          <w:lang w:eastAsia="ru-RU"/>
        </w:rPr>
        <w:t>с</w:t>
      </w:r>
      <w:proofErr w:type="gramEnd"/>
      <w:r w:rsidRPr="001205CE">
        <w:rPr>
          <w:rFonts w:ascii="Times New Roman" w:eastAsia="Times New Roman" w:hAnsi="Times New Roman" w:cs="Times New Roman"/>
          <w:color w:val="000000"/>
          <w:sz w:val="24"/>
          <w:szCs w:val="24"/>
          <w:lang w:eastAsia="ru-RU"/>
        </w:rPr>
        <w:t>.</w:t>
      </w:r>
    </w:p>
    <w:p w:rsidR="0016592C" w:rsidRPr="001205CE" w:rsidRDefault="0016592C" w:rsidP="0016592C">
      <w:pPr>
        <w:numPr>
          <w:ilvl w:val="0"/>
          <w:numId w:val="1"/>
        </w:numPr>
        <w:shd w:val="clear" w:color="auto" w:fill="FFFFFF"/>
        <w:spacing w:before="100" w:beforeAutospacing="1" w:after="100" w:afterAutospacing="1" w:line="240" w:lineRule="auto"/>
        <w:ind w:left="316"/>
        <w:rPr>
          <w:rFonts w:ascii="Times New Roman" w:eastAsia="Times New Roman" w:hAnsi="Times New Roman" w:cs="Times New Roman"/>
          <w:color w:val="000000"/>
          <w:sz w:val="24"/>
          <w:szCs w:val="24"/>
          <w:lang w:eastAsia="ru-RU"/>
        </w:rPr>
      </w:pPr>
      <w:r w:rsidRPr="001205CE">
        <w:rPr>
          <w:rFonts w:ascii="Times New Roman" w:eastAsia="Times New Roman" w:hAnsi="Times New Roman" w:cs="Times New Roman"/>
          <w:color w:val="000000"/>
          <w:sz w:val="24"/>
          <w:szCs w:val="24"/>
          <w:lang w:eastAsia="ru-RU"/>
        </w:rPr>
        <w:t xml:space="preserve">Бойко В. В., Ковалёв А. Г., Панфёров В. Н. Социально-психологический климат коллектива и личности. – М.: Мысль, 1983. – 208 </w:t>
      </w:r>
      <w:proofErr w:type="gramStart"/>
      <w:r w:rsidRPr="001205CE">
        <w:rPr>
          <w:rFonts w:ascii="Times New Roman" w:eastAsia="Times New Roman" w:hAnsi="Times New Roman" w:cs="Times New Roman"/>
          <w:color w:val="000000"/>
          <w:sz w:val="24"/>
          <w:szCs w:val="24"/>
          <w:lang w:eastAsia="ru-RU"/>
        </w:rPr>
        <w:t>с</w:t>
      </w:r>
      <w:proofErr w:type="gramEnd"/>
      <w:r w:rsidRPr="001205CE">
        <w:rPr>
          <w:rFonts w:ascii="Times New Roman" w:eastAsia="Times New Roman" w:hAnsi="Times New Roman" w:cs="Times New Roman"/>
          <w:color w:val="000000"/>
          <w:sz w:val="24"/>
          <w:szCs w:val="24"/>
          <w:lang w:eastAsia="ru-RU"/>
        </w:rPr>
        <w:t>.</w:t>
      </w:r>
    </w:p>
    <w:p w:rsidR="0016592C" w:rsidRPr="001205CE" w:rsidRDefault="0016592C" w:rsidP="0016592C">
      <w:pPr>
        <w:numPr>
          <w:ilvl w:val="0"/>
          <w:numId w:val="1"/>
        </w:numPr>
        <w:shd w:val="clear" w:color="auto" w:fill="FFFFFF"/>
        <w:spacing w:before="100" w:beforeAutospacing="1" w:after="100" w:afterAutospacing="1" w:line="240" w:lineRule="auto"/>
        <w:ind w:left="316"/>
        <w:rPr>
          <w:rFonts w:ascii="Times New Roman" w:eastAsia="Times New Roman" w:hAnsi="Times New Roman" w:cs="Times New Roman"/>
          <w:color w:val="000000"/>
          <w:sz w:val="24"/>
          <w:szCs w:val="24"/>
          <w:lang w:eastAsia="ru-RU"/>
        </w:rPr>
      </w:pPr>
      <w:proofErr w:type="spellStart"/>
      <w:r w:rsidRPr="001205CE">
        <w:rPr>
          <w:rFonts w:ascii="Times New Roman" w:eastAsia="Times New Roman" w:hAnsi="Times New Roman" w:cs="Times New Roman"/>
          <w:color w:val="000000"/>
          <w:sz w:val="24"/>
          <w:szCs w:val="24"/>
          <w:lang w:eastAsia="ru-RU"/>
        </w:rPr>
        <w:t>Горянина</w:t>
      </w:r>
      <w:proofErr w:type="spellEnd"/>
      <w:r w:rsidRPr="001205CE">
        <w:rPr>
          <w:rFonts w:ascii="Times New Roman" w:eastAsia="Times New Roman" w:hAnsi="Times New Roman" w:cs="Times New Roman"/>
          <w:color w:val="000000"/>
          <w:sz w:val="24"/>
          <w:szCs w:val="24"/>
          <w:lang w:eastAsia="ru-RU"/>
        </w:rPr>
        <w:t xml:space="preserve"> В. А. Психология общения. – М.: Академия, 2002. – 416 </w:t>
      </w:r>
      <w:proofErr w:type="gramStart"/>
      <w:r w:rsidRPr="001205CE">
        <w:rPr>
          <w:rFonts w:ascii="Times New Roman" w:eastAsia="Times New Roman" w:hAnsi="Times New Roman" w:cs="Times New Roman"/>
          <w:color w:val="000000"/>
          <w:sz w:val="24"/>
          <w:szCs w:val="24"/>
          <w:lang w:eastAsia="ru-RU"/>
        </w:rPr>
        <w:t>с</w:t>
      </w:r>
      <w:proofErr w:type="gramEnd"/>
      <w:r w:rsidRPr="001205CE">
        <w:rPr>
          <w:rFonts w:ascii="Times New Roman" w:eastAsia="Times New Roman" w:hAnsi="Times New Roman" w:cs="Times New Roman"/>
          <w:color w:val="000000"/>
          <w:sz w:val="24"/>
          <w:szCs w:val="24"/>
          <w:lang w:eastAsia="ru-RU"/>
        </w:rPr>
        <w:t>.</w:t>
      </w:r>
    </w:p>
    <w:p w:rsidR="0016592C" w:rsidRPr="001205CE" w:rsidRDefault="0016592C" w:rsidP="0016592C">
      <w:pPr>
        <w:numPr>
          <w:ilvl w:val="0"/>
          <w:numId w:val="1"/>
        </w:numPr>
        <w:shd w:val="clear" w:color="auto" w:fill="FFFFFF"/>
        <w:spacing w:before="100" w:beforeAutospacing="1" w:after="100" w:afterAutospacing="1" w:line="240" w:lineRule="auto"/>
        <w:ind w:left="316"/>
        <w:rPr>
          <w:rFonts w:ascii="Times New Roman" w:eastAsia="Times New Roman" w:hAnsi="Times New Roman" w:cs="Times New Roman"/>
          <w:color w:val="000000"/>
          <w:sz w:val="24"/>
          <w:szCs w:val="24"/>
          <w:lang w:eastAsia="ru-RU"/>
        </w:rPr>
      </w:pPr>
      <w:proofErr w:type="gramStart"/>
      <w:r w:rsidRPr="001205CE">
        <w:rPr>
          <w:rFonts w:ascii="Times New Roman" w:eastAsia="Times New Roman" w:hAnsi="Times New Roman" w:cs="Times New Roman"/>
          <w:color w:val="000000"/>
          <w:sz w:val="24"/>
          <w:szCs w:val="24"/>
          <w:lang w:eastAsia="ru-RU"/>
        </w:rPr>
        <w:t>Грабе</w:t>
      </w:r>
      <w:proofErr w:type="gramEnd"/>
      <w:r w:rsidRPr="001205CE">
        <w:rPr>
          <w:rFonts w:ascii="Times New Roman" w:eastAsia="Times New Roman" w:hAnsi="Times New Roman" w:cs="Times New Roman"/>
          <w:color w:val="000000"/>
          <w:sz w:val="24"/>
          <w:szCs w:val="24"/>
          <w:lang w:eastAsia="ru-RU"/>
        </w:rPr>
        <w:t xml:space="preserve"> М. Синдром выгорания – болезнь нашего времени. – СПб.: Речь, 2008. – 96 </w:t>
      </w:r>
      <w:proofErr w:type="gramStart"/>
      <w:r w:rsidRPr="001205CE">
        <w:rPr>
          <w:rFonts w:ascii="Times New Roman" w:eastAsia="Times New Roman" w:hAnsi="Times New Roman" w:cs="Times New Roman"/>
          <w:color w:val="000000"/>
          <w:sz w:val="24"/>
          <w:szCs w:val="24"/>
          <w:lang w:eastAsia="ru-RU"/>
        </w:rPr>
        <w:t>с</w:t>
      </w:r>
      <w:proofErr w:type="gramEnd"/>
      <w:r w:rsidRPr="001205CE">
        <w:rPr>
          <w:rFonts w:ascii="Times New Roman" w:eastAsia="Times New Roman" w:hAnsi="Times New Roman" w:cs="Times New Roman"/>
          <w:color w:val="000000"/>
          <w:sz w:val="24"/>
          <w:szCs w:val="24"/>
          <w:lang w:eastAsia="ru-RU"/>
        </w:rPr>
        <w:t>.</w:t>
      </w:r>
    </w:p>
    <w:p w:rsidR="0016592C" w:rsidRPr="001205CE" w:rsidRDefault="0016592C" w:rsidP="0016592C">
      <w:pPr>
        <w:numPr>
          <w:ilvl w:val="0"/>
          <w:numId w:val="1"/>
        </w:numPr>
        <w:shd w:val="clear" w:color="auto" w:fill="FFFFFF"/>
        <w:spacing w:before="100" w:beforeAutospacing="1" w:after="100" w:afterAutospacing="1" w:line="240" w:lineRule="auto"/>
        <w:ind w:left="316"/>
        <w:rPr>
          <w:rFonts w:ascii="Times New Roman" w:eastAsia="Times New Roman" w:hAnsi="Times New Roman" w:cs="Times New Roman"/>
          <w:color w:val="000000"/>
          <w:sz w:val="24"/>
          <w:szCs w:val="24"/>
          <w:lang w:eastAsia="ru-RU"/>
        </w:rPr>
      </w:pPr>
      <w:r w:rsidRPr="001205CE">
        <w:rPr>
          <w:rFonts w:ascii="Times New Roman" w:eastAsia="Times New Roman" w:hAnsi="Times New Roman" w:cs="Times New Roman"/>
          <w:color w:val="000000"/>
          <w:sz w:val="24"/>
          <w:szCs w:val="24"/>
          <w:lang w:eastAsia="ru-RU"/>
        </w:rPr>
        <w:t>Рычкова В. В. Формирование эмоциональной устойчивости педагога: методические рекомендации. – Чита: ЧИПКРО, 2005. – 75 с.</w:t>
      </w:r>
    </w:p>
    <w:p w:rsidR="0016592C" w:rsidRPr="001205CE" w:rsidRDefault="0016592C" w:rsidP="0016592C">
      <w:pPr>
        <w:numPr>
          <w:ilvl w:val="0"/>
          <w:numId w:val="1"/>
        </w:numPr>
        <w:shd w:val="clear" w:color="auto" w:fill="FFFFFF"/>
        <w:spacing w:before="100" w:beforeAutospacing="1" w:after="0" w:line="240" w:lineRule="auto"/>
        <w:ind w:left="316"/>
        <w:rPr>
          <w:rFonts w:ascii="Times New Roman" w:eastAsia="Times New Roman" w:hAnsi="Times New Roman" w:cs="Times New Roman"/>
          <w:color w:val="000000"/>
          <w:sz w:val="24"/>
          <w:szCs w:val="24"/>
          <w:lang w:eastAsia="ru-RU"/>
        </w:rPr>
      </w:pPr>
      <w:r w:rsidRPr="001205CE">
        <w:rPr>
          <w:rFonts w:ascii="Times New Roman" w:eastAsia="Times New Roman" w:hAnsi="Times New Roman" w:cs="Times New Roman"/>
          <w:color w:val="000000"/>
          <w:sz w:val="24"/>
          <w:szCs w:val="24"/>
          <w:lang w:eastAsia="ru-RU"/>
        </w:rPr>
        <w:t xml:space="preserve">Семёнова Е. М. Тренинг эмоциональной устойчивости педагога. – М.: Изд-во </w:t>
      </w:r>
      <w:proofErr w:type="spellStart"/>
      <w:r w:rsidRPr="001205CE">
        <w:rPr>
          <w:rFonts w:ascii="Times New Roman" w:eastAsia="Times New Roman" w:hAnsi="Times New Roman" w:cs="Times New Roman"/>
          <w:color w:val="000000"/>
          <w:sz w:val="24"/>
          <w:szCs w:val="24"/>
          <w:lang w:eastAsia="ru-RU"/>
        </w:rPr>
        <w:t>ин-та</w:t>
      </w:r>
      <w:proofErr w:type="spellEnd"/>
      <w:r w:rsidRPr="001205CE">
        <w:rPr>
          <w:rFonts w:ascii="Times New Roman" w:eastAsia="Times New Roman" w:hAnsi="Times New Roman" w:cs="Times New Roman"/>
          <w:color w:val="000000"/>
          <w:sz w:val="24"/>
          <w:szCs w:val="24"/>
          <w:lang w:eastAsia="ru-RU"/>
        </w:rPr>
        <w:t xml:space="preserve"> психотерапии, 2005. – 224 </w:t>
      </w:r>
      <w:proofErr w:type="gramStart"/>
      <w:r w:rsidRPr="001205CE">
        <w:rPr>
          <w:rFonts w:ascii="Times New Roman" w:eastAsia="Times New Roman" w:hAnsi="Times New Roman" w:cs="Times New Roman"/>
          <w:color w:val="000000"/>
          <w:sz w:val="24"/>
          <w:szCs w:val="24"/>
          <w:lang w:eastAsia="ru-RU"/>
        </w:rPr>
        <w:t>с</w:t>
      </w:r>
      <w:proofErr w:type="gramEnd"/>
      <w:r w:rsidRPr="001205CE">
        <w:rPr>
          <w:rFonts w:ascii="Times New Roman" w:eastAsia="Times New Roman" w:hAnsi="Times New Roman" w:cs="Times New Roman"/>
          <w:color w:val="000000"/>
          <w:sz w:val="24"/>
          <w:szCs w:val="24"/>
          <w:lang w:eastAsia="ru-RU"/>
        </w:rPr>
        <w:t>.</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7. Орел В.Е. Феномен «выгорания» в зарубежной психологии: эмпирические </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     исследования и перспективы // Психологический журнал, 2001, Т.22, № 1,   </w:t>
      </w:r>
    </w:p>
    <w:p w:rsidR="0016592C" w:rsidRPr="001205CE" w:rsidRDefault="0016592C" w:rsidP="0016592C">
      <w:pPr>
        <w:pStyle w:val="c3"/>
        <w:shd w:val="clear" w:color="auto" w:fill="FFFFFF"/>
        <w:spacing w:before="0" w:beforeAutospacing="0" w:after="0" w:afterAutospacing="0"/>
        <w:jc w:val="both"/>
        <w:rPr>
          <w:color w:val="000000"/>
        </w:rPr>
      </w:pPr>
      <w:r w:rsidRPr="001205CE">
        <w:rPr>
          <w:rStyle w:val="c0"/>
          <w:color w:val="000000"/>
        </w:rPr>
        <w:t xml:space="preserve">    с.90-101.</w:t>
      </w:r>
    </w:p>
    <w:p w:rsidR="0016592C" w:rsidRPr="001205CE" w:rsidRDefault="0016592C" w:rsidP="0016592C">
      <w:pPr>
        <w:pStyle w:val="c3"/>
        <w:shd w:val="clear" w:color="auto" w:fill="FFFFFF"/>
        <w:spacing w:before="0" w:beforeAutospacing="0" w:after="0" w:afterAutospacing="0"/>
        <w:jc w:val="both"/>
        <w:rPr>
          <w:rStyle w:val="c0"/>
          <w:color w:val="000000"/>
        </w:rPr>
      </w:pPr>
      <w:r w:rsidRPr="001205CE">
        <w:rPr>
          <w:rStyle w:val="c0"/>
          <w:color w:val="000000"/>
        </w:rPr>
        <w:t xml:space="preserve">8. </w:t>
      </w:r>
      <w:proofErr w:type="spellStart"/>
      <w:r w:rsidRPr="001205CE">
        <w:rPr>
          <w:rStyle w:val="c0"/>
          <w:color w:val="000000"/>
        </w:rPr>
        <w:t>Трунов</w:t>
      </w:r>
      <w:proofErr w:type="spellEnd"/>
      <w:r w:rsidRPr="001205CE">
        <w:rPr>
          <w:rStyle w:val="c0"/>
          <w:color w:val="000000"/>
        </w:rPr>
        <w:t xml:space="preserve"> Д.Г. «Синдром сгорания»: позитивный подход к проблеме // </w:t>
      </w:r>
    </w:p>
    <w:p w:rsidR="0016592C" w:rsidRPr="001205CE" w:rsidRDefault="0016592C" w:rsidP="0016592C">
      <w:pPr>
        <w:pStyle w:val="c3"/>
        <w:shd w:val="clear" w:color="auto" w:fill="FFFFFF"/>
        <w:spacing w:before="0" w:beforeAutospacing="0" w:after="0" w:afterAutospacing="0"/>
        <w:jc w:val="both"/>
        <w:rPr>
          <w:color w:val="000000"/>
        </w:rPr>
      </w:pPr>
      <w:r w:rsidRPr="001205CE">
        <w:rPr>
          <w:rStyle w:val="c0"/>
          <w:color w:val="000000"/>
        </w:rPr>
        <w:t xml:space="preserve">    Журнал практического психолога, 1998, № 8, с.84-89.</w:t>
      </w:r>
    </w:p>
    <w:p w:rsidR="0016592C" w:rsidRPr="001205CE" w:rsidRDefault="0016592C" w:rsidP="0016592C">
      <w:pPr>
        <w:spacing w:after="0"/>
        <w:rPr>
          <w:rStyle w:val="c0"/>
          <w:rFonts w:ascii="Times New Roman" w:hAnsi="Times New Roman" w:cs="Times New Roman"/>
          <w:color w:val="000000"/>
          <w:sz w:val="24"/>
          <w:szCs w:val="24"/>
        </w:rPr>
      </w:pPr>
      <w:r w:rsidRPr="001205CE">
        <w:rPr>
          <w:rStyle w:val="c0"/>
          <w:rFonts w:ascii="Times New Roman" w:hAnsi="Times New Roman" w:cs="Times New Roman"/>
          <w:color w:val="000000"/>
          <w:sz w:val="24"/>
          <w:szCs w:val="24"/>
        </w:rPr>
        <w:t xml:space="preserve">9.Зборовская И.В. </w:t>
      </w:r>
      <w:proofErr w:type="spellStart"/>
      <w:r w:rsidRPr="001205CE">
        <w:rPr>
          <w:rStyle w:val="c0"/>
          <w:rFonts w:ascii="Times New Roman" w:hAnsi="Times New Roman" w:cs="Times New Roman"/>
          <w:color w:val="000000"/>
          <w:sz w:val="24"/>
          <w:szCs w:val="24"/>
        </w:rPr>
        <w:t>Саморегуляция</w:t>
      </w:r>
      <w:proofErr w:type="spellEnd"/>
      <w:r w:rsidRPr="001205CE">
        <w:rPr>
          <w:rStyle w:val="c0"/>
          <w:rFonts w:ascii="Times New Roman" w:hAnsi="Times New Roman" w:cs="Times New Roman"/>
          <w:color w:val="000000"/>
          <w:sz w:val="24"/>
          <w:szCs w:val="24"/>
        </w:rPr>
        <w:t xml:space="preserve"> психической устойчивости учителя //   </w:t>
      </w:r>
    </w:p>
    <w:p w:rsidR="0016592C" w:rsidRPr="001205CE" w:rsidRDefault="0016592C" w:rsidP="0016592C">
      <w:pPr>
        <w:spacing w:after="0"/>
        <w:rPr>
          <w:rFonts w:ascii="Times New Roman" w:hAnsi="Times New Roman" w:cs="Times New Roman"/>
          <w:color w:val="000000"/>
          <w:sz w:val="24"/>
          <w:szCs w:val="24"/>
        </w:rPr>
      </w:pPr>
      <w:r w:rsidRPr="001205CE">
        <w:rPr>
          <w:rStyle w:val="c0"/>
          <w:rFonts w:ascii="Times New Roman" w:hAnsi="Times New Roman" w:cs="Times New Roman"/>
          <w:color w:val="000000"/>
          <w:sz w:val="24"/>
          <w:szCs w:val="24"/>
        </w:rPr>
        <w:t xml:space="preserve">    Прикладная психология, 2001, № 6, с.55-65</w:t>
      </w:r>
    </w:p>
    <w:p w:rsidR="0016592C" w:rsidRDefault="0016592C"/>
    <w:sectPr w:rsidR="0016592C" w:rsidSect="00A70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74BC5"/>
    <w:multiLevelType w:val="multilevel"/>
    <w:tmpl w:val="F5F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6592C"/>
    <w:rsid w:val="001205CE"/>
    <w:rsid w:val="0016592C"/>
    <w:rsid w:val="00A70BB2"/>
    <w:rsid w:val="00C7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592C"/>
  </w:style>
  <w:style w:type="paragraph" w:customStyle="1" w:styleId="c7">
    <w:name w:val="c7"/>
    <w:basedOn w:val="a"/>
    <w:rsid w:val="00165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6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2020-11-13T08:22:00Z</dcterms:created>
  <dcterms:modified xsi:type="dcterms:W3CDTF">2020-11-13T08:55:00Z</dcterms:modified>
</cp:coreProperties>
</file>