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29" w:rsidRDefault="00470929">
      <w:pPr>
        <w:rPr>
          <w:rFonts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Формы организации детского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конструирования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(Л. А. Парамонова)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 по образцу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 по модели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</w:t>
      </w:r>
      <w:r>
        <w:rPr>
          <w:rFonts w:ascii="Arial" w:hAnsi="Arial" w:cs="Arial"/>
          <w:color w:val="111111"/>
          <w:sz w:val="27"/>
          <w:szCs w:val="27"/>
        </w:rPr>
        <w:t> по доступным чертежам и наглядным схемам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 по теме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 по условиям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Каркасное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 по замыслу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 по образцу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(Ф.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Фребель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Детям предлагают образцы построек и, как правило, показывают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способы их воспроизведения</w:t>
      </w:r>
      <w:r>
        <w:rPr>
          <w:rFonts w:ascii="Arial" w:hAnsi="Arial" w:cs="Arial"/>
          <w:color w:val="111111"/>
          <w:sz w:val="27"/>
          <w:szCs w:val="27"/>
        </w:rPr>
        <w:t>. В данной форме обучения обеспечивается прямая передача детям готовых знаний,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способов действий</w:t>
      </w:r>
      <w:r>
        <w:rPr>
          <w:rFonts w:ascii="Arial" w:hAnsi="Arial" w:cs="Arial"/>
          <w:color w:val="111111"/>
          <w:sz w:val="27"/>
          <w:szCs w:val="27"/>
        </w:rPr>
        <w:t>, основанная на подражании.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узнают о свойствах деталей строительного материала, овладевают техникой возведения построек. Правильно организованное обследование образцов помогает детям овладеть обобщенным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способом</w:t>
      </w:r>
      <w:r>
        <w:rPr>
          <w:rFonts w:ascii="Arial" w:hAnsi="Arial" w:cs="Arial"/>
          <w:color w:val="111111"/>
          <w:sz w:val="27"/>
          <w:szCs w:val="27"/>
        </w:rPr>
        <w:t> анализа — умением определить в любом предмете основные части, установить их пространственное расположение, выделить отдельные детали в этих частях и т. д.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Данная форма 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способствует развитию творчества</w:t>
      </w:r>
      <w:r>
        <w:rPr>
          <w:rFonts w:ascii="Arial" w:hAnsi="Arial" w:cs="Arial"/>
          <w:color w:val="111111"/>
          <w:sz w:val="27"/>
          <w:szCs w:val="27"/>
        </w:rPr>
        <w:t>, но является необходимым и важным обучающим этапом, на котором можно решать задачи, обеспечивающие переход детей к самостоятельной поисковой деятельности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творческого характера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 по модели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(А. Н.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Миренова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Усложненная разновидность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 по образцу</w:t>
      </w:r>
      <w:r>
        <w:rPr>
          <w:rFonts w:ascii="Arial" w:hAnsi="Arial" w:cs="Arial"/>
          <w:color w:val="111111"/>
          <w:sz w:val="27"/>
          <w:szCs w:val="27"/>
        </w:rPr>
        <w:t>. В качестве натуры детям предлагается модель, т. е. форма, обклеенная бумагой, фольгой или тканью. Педагог ставит перед детьми конкретную задачу, но не показывает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 ее решения</w:t>
      </w:r>
      <w:r>
        <w:rPr>
          <w:rFonts w:ascii="Arial" w:hAnsi="Arial" w:cs="Arial"/>
          <w:color w:val="111111"/>
          <w:sz w:val="27"/>
          <w:szCs w:val="27"/>
        </w:rPr>
        <w:t>. Дети воспроизводят модель из имеющегося строителя.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Обобщенные представления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конструированном объекте</w:t>
      </w:r>
      <w:r>
        <w:rPr>
          <w:rFonts w:ascii="Arial" w:hAnsi="Arial" w:cs="Arial"/>
          <w:color w:val="111111"/>
          <w:sz w:val="27"/>
          <w:szCs w:val="27"/>
        </w:rPr>
        <w:t>, сформированные на основе анализа, окажут положительное влияние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аналитического и образного мышления.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простейшим чертежам и наглядным схемам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результате такого обучения у детей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развиваются</w:t>
      </w:r>
      <w:r>
        <w:rPr>
          <w:rFonts w:ascii="Arial" w:hAnsi="Arial" w:cs="Arial"/>
          <w:color w:val="111111"/>
          <w:sz w:val="27"/>
          <w:szCs w:val="27"/>
        </w:rPr>
        <w:t> образное мышление и познавательные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Детей сначала обучают построению простых схем-чертежей, отражающих образцы построек, а затем, наоборот, практическому созданию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конструкций</w:t>
      </w:r>
      <w:r>
        <w:rPr>
          <w:rFonts w:ascii="Arial" w:hAnsi="Arial" w:cs="Arial"/>
          <w:color w:val="111111"/>
          <w:sz w:val="27"/>
          <w:szCs w:val="27"/>
        </w:rPr>
        <w:t> по простым чертежам-схемам.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 по теме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Детям предлагают общую тематику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конструкций</w:t>
      </w:r>
      <w:r>
        <w:rPr>
          <w:rFonts w:ascii="Arial" w:hAnsi="Arial" w:cs="Arial"/>
          <w:color w:val="111111"/>
          <w:sz w:val="27"/>
          <w:szCs w:val="27"/>
        </w:rPr>
        <w:t>, и они сами создают замыслы конкретных построек, поделок, выбирают материал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способы их выполнения</w:t>
      </w:r>
      <w:r>
        <w:rPr>
          <w:rFonts w:ascii="Arial" w:hAnsi="Arial" w:cs="Arial"/>
          <w:color w:val="111111"/>
          <w:sz w:val="27"/>
          <w:szCs w:val="27"/>
        </w:rPr>
        <w:t>. Замыслы детей здесь ограничиваются определенной темой.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Основная цель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конструирования</w:t>
      </w:r>
      <w:r>
        <w:rPr>
          <w:rFonts w:ascii="Arial" w:hAnsi="Arial" w:cs="Arial"/>
          <w:color w:val="111111"/>
          <w:sz w:val="27"/>
          <w:szCs w:val="27"/>
        </w:rPr>
        <w:t> по заданной теме — актуализация и закрепление знаний и умений, а также переключение детей на новую тематику в случае их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застревания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на одной и той же теме.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 по условиям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(Н. Н. ПОДДЬЯКОВ)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давая детям образца постройки, рисунков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способов ее возведения</w:t>
      </w:r>
      <w:r>
        <w:rPr>
          <w:rFonts w:ascii="Arial" w:hAnsi="Arial" w:cs="Arial"/>
          <w:color w:val="111111"/>
          <w:sz w:val="27"/>
          <w:szCs w:val="27"/>
        </w:rPr>
        <w:t>, определяют лишь условия, которым постройка должна соответствовать и которые, как правило, подчеркивают практическое ее назначение. Задачи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конструирования</w:t>
      </w:r>
      <w:r>
        <w:rPr>
          <w:rFonts w:ascii="Arial" w:hAnsi="Arial" w:cs="Arial"/>
          <w:color w:val="111111"/>
          <w:sz w:val="27"/>
          <w:szCs w:val="27"/>
        </w:rPr>
        <w:t> в данном случае выражаются через условия и носят проблемный характер, поскольку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способов</w:t>
      </w:r>
      <w:r>
        <w:rPr>
          <w:rFonts w:ascii="Arial" w:hAnsi="Arial" w:cs="Arial"/>
          <w:color w:val="111111"/>
          <w:sz w:val="27"/>
          <w:szCs w:val="27"/>
        </w:rPr>
        <w:t> их решения не даётся.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процессе такого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конструирования</w:t>
      </w:r>
      <w:r>
        <w:rPr>
          <w:rFonts w:ascii="Arial" w:hAnsi="Arial" w:cs="Arial"/>
          <w:color w:val="111111"/>
          <w:sz w:val="27"/>
          <w:szCs w:val="27"/>
        </w:rPr>
        <w:t> у детей формируется умение анализировать условия и на основе этого анализа строить практическую деятельность достаточно сложной структуры.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Данная форма организации обучения в наибольшей степени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способствует развитию творческого конструирования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Каркасное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(Н. Н.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Поддьяков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сначала знакомятся с каркасом как с центральным звеном постройки (отдельные части, характер их взаимодействий, а затем осваивают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способы его преобразования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(трансформации)</w:t>
      </w:r>
      <w:r>
        <w:rPr>
          <w:rFonts w:ascii="Arial" w:hAnsi="Arial" w:cs="Arial"/>
          <w:color w:val="111111"/>
          <w:sz w:val="27"/>
          <w:szCs w:val="27"/>
        </w:rPr>
        <w:t> в задуманную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конструкцию</w:t>
      </w:r>
      <w:r>
        <w:rPr>
          <w:rFonts w:ascii="Arial" w:hAnsi="Arial" w:cs="Arial"/>
          <w:color w:val="111111"/>
          <w:sz w:val="27"/>
          <w:szCs w:val="27"/>
        </w:rPr>
        <w:t>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конструкции такого типа</w:t>
      </w:r>
      <w:r>
        <w:rPr>
          <w:rFonts w:ascii="Arial" w:hAnsi="Arial" w:cs="Arial"/>
          <w:color w:val="111111"/>
          <w:sz w:val="27"/>
          <w:szCs w:val="27"/>
        </w:rPr>
        <w:t>, ребенок должен как бы дорисовать его, добавляя к одному и тому каркасу дополнительные детали. Однако организация такой формы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конструирования</w:t>
      </w:r>
      <w:r>
        <w:rPr>
          <w:rFonts w:ascii="Arial" w:hAnsi="Arial" w:cs="Arial"/>
          <w:color w:val="111111"/>
          <w:sz w:val="27"/>
          <w:szCs w:val="27"/>
        </w:rPr>
        <w:t>, требует разработки специального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конструкторского материала</w:t>
      </w:r>
      <w:r>
        <w:rPr>
          <w:rFonts w:ascii="Arial" w:hAnsi="Arial" w:cs="Arial"/>
          <w:color w:val="111111"/>
          <w:sz w:val="27"/>
          <w:szCs w:val="27"/>
        </w:rPr>
        <w:t>. И только недавно появился в нашей стране немецкий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конструктор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Квадро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Способствует развитию творческого воображения</w:t>
      </w:r>
      <w:r>
        <w:rPr>
          <w:rFonts w:ascii="Arial" w:hAnsi="Arial" w:cs="Arial"/>
          <w:color w:val="111111"/>
          <w:sz w:val="27"/>
          <w:szCs w:val="27"/>
        </w:rPr>
        <w:t>, образного мышления, обобщенных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способов действия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(интеллектуальных и практических)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 по замыслу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сравнении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конструированием по образцу</w:t>
      </w:r>
      <w:r>
        <w:rPr>
          <w:rFonts w:ascii="Arial" w:hAnsi="Arial" w:cs="Arial"/>
          <w:color w:val="111111"/>
          <w:sz w:val="27"/>
          <w:szCs w:val="27"/>
        </w:rPr>
        <w:t>, обладает большими возможностями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развертывания творчества </w:t>
      </w:r>
      <w:proofErr w:type="spellStart"/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для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проявления их самостоятельности</w:t>
      </w:r>
      <w:r>
        <w:rPr>
          <w:rFonts w:ascii="Arial" w:hAnsi="Arial" w:cs="Arial"/>
          <w:color w:val="111111"/>
          <w:sz w:val="27"/>
          <w:szCs w:val="27"/>
        </w:rPr>
        <w:t>: они сами решают, что и как будут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конструировать</w:t>
      </w:r>
      <w:r>
        <w:rPr>
          <w:rFonts w:ascii="Arial" w:hAnsi="Arial" w:cs="Arial"/>
          <w:color w:val="111111"/>
          <w:sz w:val="27"/>
          <w:szCs w:val="27"/>
        </w:rPr>
        <w:t>, самостоятельно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творчески</w:t>
      </w:r>
      <w:r>
        <w:rPr>
          <w:rFonts w:ascii="Arial" w:hAnsi="Arial" w:cs="Arial"/>
          <w:color w:val="111111"/>
          <w:sz w:val="27"/>
          <w:szCs w:val="27"/>
        </w:rPr>
        <w:t> используя знания и умения, полученные ранее.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Важно помнить, что замыслы детей еще не устойчивы и часто меняются в процессе деятельности, поэтому чтобы эта деятельность протекала как поисковый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творческий процесс</w:t>
      </w:r>
      <w:r>
        <w:rPr>
          <w:rFonts w:ascii="Arial" w:hAnsi="Arial" w:cs="Arial"/>
          <w:color w:val="111111"/>
          <w:sz w:val="27"/>
          <w:szCs w:val="27"/>
        </w:rPr>
        <w:t>, дети должны иметь обобщенные представления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конструируемом объекте</w:t>
      </w:r>
      <w:r>
        <w:rPr>
          <w:rFonts w:ascii="Arial" w:hAnsi="Arial" w:cs="Arial"/>
          <w:color w:val="111111"/>
          <w:sz w:val="27"/>
          <w:szCs w:val="27"/>
        </w:rPr>
        <w:t>, владеть универсальными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способами конструирования</w:t>
      </w:r>
      <w:r>
        <w:rPr>
          <w:rFonts w:ascii="Arial" w:hAnsi="Arial" w:cs="Arial"/>
          <w:color w:val="111111"/>
          <w:sz w:val="27"/>
          <w:szCs w:val="27"/>
        </w:rPr>
        <w:t> и уметь искать новые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Переход детей к каждой новой форме не отменяет прежние, во-первых, основывается на них и, во-вторых,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способствует дальнейшему развитию последних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Целесообразно освоение детьми каждой темы в разных формах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 обучении старших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(5–7 лет)</w:t>
      </w:r>
      <w:r>
        <w:rPr>
          <w:rFonts w:ascii="Arial" w:hAnsi="Arial" w:cs="Arial"/>
          <w:color w:val="111111"/>
          <w:sz w:val="27"/>
          <w:szCs w:val="27"/>
        </w:rPr>
        <w:t> оказалось возможным использовать все основные формы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конструирования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следующей последовательности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-конструирование по образцу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 условиям (преобразование образца по условиям и создание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конструкции по условиям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-конструирование</w:t>
      </w:r>
      <w:r>
        <w:rPr>
          <w:rFonts w:ascii="Arial" w:hAnsi="Arial" w:cs="Arial"/>
          <w:color w:val="111111"/>
          <w:sz w:val="27"/>
          <w:szCs w:val="27"/>
        </w:rPr>
        <w:t> по собственному замыслу.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из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природного материала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Традиционно бытующая методика обучения этому виду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конструирования</w:t>
      </w:r>
      <w:r>
        <w:rPr>
          <w:rFonts w:ascii="Arial" w:hAnsi="Arial" w:cs="Arial"/>
          <w:color w:val="111111"/>
          <w:sz w:val="27"/>
          <w:szCs w:val="27"/>
        </w:rPr>
        <w:t xml:space="preserve">, так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же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конструированию из бумаги</w:t>
      </w:r>
      <w:r>
        <w:rPr>
          <w:rFonts w:ascii="Arial" w:hAnsi="Arial" w:cs="Arial"/>
          <w:color w:val="111111"/>
          <w:sz w:val="27"/>
          <w:szCs w:val="27"/>
        </w:rPr>
        <w:t xml:space="preserve">, строится на подражательной основе. Детей учат воспроизводить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образцы,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также создавать конкретные поделки из конкретного природного материала</w:t>
      </w:r>
      <w:r>
        <w:rPr>
          <w:rFonts w:ascii="Arial" w:hAnsi="Arial" w:cs="Arial"/>
          <w:color w:val="111111"/>
          <w:sz w:val="27"/>
          <w:szCs w:val="27"/>
        </w:rPr>
        <w:t>: бусы, человечки, ослик — из желудей.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творческого</w:t>
      </w:r>
      <w:r>
        <w:rPr>
          <w:rFonts w:ascii="Arial" w:hAnsi="Arial" w:cs="Arial"/>
          <w:color w:val="111111"/>
          <w:sz w:val="27"/>
          <w:szCs w:val="27"/>
        </w:rPr>
        <w:t> воображения в этом виде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конструирования</w:t>
      </w:r>
      <w:r>
        <w:rPr>
          <w:rFonts w:ascii="Arial" w:hAnsi="Arial" w:cs="Arial"/>
          <w:color w:val="111111"/>
          <w:sz w:val="27"/>
          <w:szCs w:val="27"/>
        </w:rPr>
        <w:t> принципиально важно научить детей анализировать природный материал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совокупности всех его свойств)</w:t>
      </w:r>
      <w:r>
        <w:rPr>
          <w:rFonts w:ascii="Arial" w:hAnsi="Arial" w:cs="Arial"/>
          <w:color w:val="111111"/>
          <w:sz w:val="27"/>
          <w:szCs w:val="27"/>
        </w:rPr>
        <w:t> вначале как основу будущего образа, создаваемого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опредмечивания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а затем — как деталь, значимую для построения целостного образа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«включения»</w:t>
      </w:r>
      <w:r>
        <w:rPr>
          <w:rFonts w:ascii="Arial" w:hAnsi="Arial" w:cs="Arial"/>
          <w:color w:val="111111"/>
          <w:sz w:val="27"/>
          <w:szCs w:val="27"/>
        </w:rPr>
        <w:t>; сформировать такие приемы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конструирования</w:t>
      </w:r>
      <w:r>
        <w:rPr>
          <w:rFonts w:ascii="Arial" w:hAnsi="Arial" w:cs="Arial"/>
          <w:color w:val="111111"/>
          <w:sz w:val="27"/>
          <w:szCs w:val="27"/>
        </w:rPr>
        <w:t>, как достраивание, изменение пространственного положения основы, убирание лишнего, комбинирование.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Особое внимание необходимо уделять широкому экспериментированию с природным материалом с целью выяснения его свойств</w:t>
      </w:r>
      <w:r>
        <w:rPr>
          <w:rFonts w:ascii="Arial" w:hAnsi="Arial" w:cs="Arial"/>
          <w:color w:val="111111"/>
          <w:sz w:val="27"/>
          <w:szCs w:val="27"/>
        </w:rPr>
        <w:t>: гнется или ломается (а если намочить, то будет гнуться, закручивается; мягкий или твердый; шершавый или гладкий; пушистый или гладкий; колючий и т. п. Это значительно расширяет ассоциации детей, что подводит их порой к неожиданным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конструктивным решениям</w:t>
      </w:r>
      <w:r>
        <w:rPr>
          <w:rFonts w:ascii="Arial" w:hAnsi="Arial" w:cs="Arial"/>
          <w:color w:val="111111"/>
          <w:sz w:val="27"/>
          <w:szCs w:val="27"/>
        </w:rPr>
        <w:t>, к созданию оригинальных образов с использованием свойств материала, которые они для себя открыли.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 из бумаги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Этому виду деятельности в отличие от предыдущих детей обучают на специальных занятиях. Как правило, из-за сложности этой деятельности обучение строится только на подражательной основе — используются образцы, показ и подробное объяснение процесса изготовления каждой поделки. При таком обучении каждый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 оказывается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«привязанным»</w:t>
      </w:r>
      <w:r>
        <w:rPr>
          <w:rFonts w:ascii="Arial" w:hAnsi="Arial" w:cs="Arial"/>
          <w:color w:val="111111"/>
          <w:sz w:val="27"/>
          <w:szCs w:val="27"/>
        </w:rPr>
        <w:t> к конкретной поделке и существует для ребенка только в контексте ее изготовления. В результате этого не происходит обобщения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способов конструирования</w:t>
      </w:r>
      <w:r>
        <w:rPr>
          <w:rFonts w:ascii="Arial" w:hAnsi="Arial" w:cs="Arial"/>
          <w:color w:val="111111"/>
          <w:sz w:val="27"/>
          <w:szCs w:val="27"/>
        </w:rPr>
        <w:t>, и ребенок не пользуется ими для создания других поделок.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формирования самостоятельного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творческого конструирования</w:t>
      </w:r>
      <w:r>
        <w:rPr>
          <w:rFonts w:ascii="Arial" w:hAnsi="Arial" w:cs="Arial"/>
          <w:color w:val="111111"/>
          <w:sz w:val="27"/>
          <w:szCs w:val="27"/>
        </w:rPr>
        <w:t> из бумаги предлагается поэтапная система обучения для детей от четырех до семи лет.</w:t>
      </w:r>
    </w:p>
    <w:p w:rsidR="00470929" w:rsidRDefault="00470929" w:rsidP="00470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основу этой системы положено овладение детьми обобщенными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способами конструирования</w:t>
      </w:r>
      <w:r>
        <w:rPr>
          <w:rFonts w:ascii="Arial" w:hAnsi="Arial" w:cs="Arial"/>
          <w:color w:val="111111"/>
          <w:sz w:val="27"/>
          <w:szCs w:val="27"/>
        </w:rPr>
        <w:t xml:space="preserve"> из бумаги в процессе определенным образом построенного </w:t>
      </w:r>
      <w:r>
        <w:rPr>
          <w:rFonts w:ascii="Arial" w:hAnsi="Arial" w:cs="Arial"/>
          <w:color w:val="111111"/>
          <w:sz w:val="27"/>
          <w:szCs w:val="27"/>
        </w:rPr>
        <w:lastRenderedPageBreak/>
        <w:t>их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распредмечивания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Распредмечивание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выступает как процесс, в котором первоначально перед ребенком раскрывается механизм образования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способа конструирования</w:t>
      </w:r>
      <w:r>
        <w:rPr>
          <w:rFonts w:ascii="Arial" w:hAnsi="Arial" w:cs="Arial"/>
          <w:color w:val="111111"/>
          <w:sz w:val="27"/>
          <w:szCs w:val="27"/>
        </w:rPr>
        <w:t> вне контекста изготовления какой-либо игрушки, а затем он наполняется конкретным вариативным предметным содержанием.</w:t>
      </w:r>
    </w:p>
    <w:p w:rsidR="00470929" w:rsidRDefault="00470929"/>
    <w:sectPr w:rsidR="0047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BA"/>
    <w:rsid w:val="00470929"/>
    <w:rsid w:val="0096791C"/>
    <w:rsid w:val="009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ACE9"/>
  <w15:chartTrackingRefBased/>
  <w15:docId w15:val="{2AD0B0BF-C4CE-48BB-9543-04F3A6AD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2021-03-15T11:01:00Z</dcterms:created>
  <dcterms:modified xsi:type="dcterms:W3CDTF">2021-03-15T12:17:00Z</dcterms:modified>
</cp:coreProperties>
</file>