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722" w:rsidRPr="005A7722" w:rsidRDefault="005A7722" w:rsidP="005A772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«Создание у</w:t>
      </w:r>
      <w:r w:rsidRPr="005A7722">
        <w:rPr>
          <w:rFonts w:ascii="Times New Roman" w:hAnsi="Times New Roman" w:cs="Times New Roman"/>
          <w:b/>
          <w:i/>
          <w:sz w:val="28"/>
          <w:szCs w:val="28"/>
        </w:rPr>
        <w:t>словий для формирования у дошкольников патриотических чувств</w:t>
      </w:r>
      <w:proofErr w:type="gramStart"/>
      <w:r w:rsidRPr="005A7722">
        <w:rPr>
          <w:rFonts w:ascii="Times New Roman" w:hAnsi="Times New Roman" w:cs="Times New Roman"/>
          <w:b/>
          <w:i/>
          <w:sz w:val="28"/>
          <w:szCs w:val="28"/>
        </w:rPr>
        <w:t>,с</w:t>
      </w:r>
      <w:proofErr w:type="gramEnd"/>
      <w:r w:rsidRPr="005A7722">
        <w:rPr>
          <w:rFonts w:ascii="Times New Roman" w:hAnsi="Times New Roman" w:cs="Times New Roman"/>
          <w:b/>
          <w:i/>
          <w:sz w:val="28"/>
          <w:szCs w:val="28"/>
        </w:rPr>
        <w:t>тановления гражданской позиции посредством реализации регионального компонента »</w:t>
      </w:r>
    </w:p>
    <w:tbl>
      <w:tblPr>
        <w:tblW w:w="5304" w:type="pct"/>
        <w:tblCellSpacing w:w="0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9924"/>
      </w:tblGrid>
      <w:tr w:rsidR="008649E5" w:rsidRPr="005A7722" w:rsidTr="00A87E4C">
        <w:trPr>
          <w:trHeight w:val="152"/>
          <w:tblCellSpacing w:w="0" w:type="dxa"/>
        </w:trPr>
        <w:tc>
          <w:tcPr>
            <w:tcW w:w="5000" w:type="pct"/>
            <w:shd w:val="clear" w:color="auto" w:fill="auto"/>
            <w:hideMark/>
          </w:tcPr>
          <w:p w:rsidR="00EB1E62" w:rsidRDefault="008649E5" w:rsidP="005A772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A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Регионоведение</w:t>
            </w:r>
            <w:proofErr w:type="spellEnd"/>
            <w:r w:rsidRPr="005A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для меня</w:t>
            </w:r>
            <w:r w:rsidR="00A87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A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это отправная точка увлекательного путешествия в бурное геологическое и историческое прошлое; стартовая площадка для полета фантазии о будущем. О будущем человека, его семьи, его города</w:t>
            </w:r>
            <w:proofErr w:type="gramStart"/>
            <w:r w:rsidRPr="005A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 </w:t>
            </w:r>
            <w:r w:rsidRPr="005A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5A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5A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аботая в детском саду, рассматривая одну из составных частей нравственно- патриоти</w:t>
            </w:r>
            <w:r w:rsidR="005A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ческого</w:t>
            </w:r>
            <w:r w:rsidR="00A87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воспитания через </w:t>
            </w:r>
            <w:proofErr w:type="spellStart"/>
            <w:r w:rsidR="00A87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регионоведение</w:t>
            </w:r>
            <w:proofErr w:type="spellEnd"/>
            <w:r w:rsidRPr="005A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столкнулась с тем, что материала для дошкольников очень мало. Именно тогда стала подбирать необходимый материал. </w:t>
            </w:r>
            <w:r w:rsidRPr="005A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Главной целью </w:t>
            </w:r>
            <w:r w:rsidR="005A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дошкольного регионоведения</w:t>
            </w:r>
            <w:r w:rsidRPr="005A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воспитание гражданина, любящего и знающего свой край. </w:t>
            </w:r>
            <w:r w:rsidRPr="005A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Для достижения поставленной цели необходимо решение ряда задач: </w:t>
            </w:r>
            <w:r w:rsidRPr="005A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· Познакомить с историей и</w:t>
            </w:r>
            <w:r w:rsidR="00626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современностью нашего города; </w:t>
            </w:r>
            <w:r w:rsidRPr="005A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· Развивать стремление как можно лучше знать свой город; </w:t>
            </w:r>
            <w:r w:rsidRPr="005A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· Способствовать становлению, развитию и упрочению не только детского коллектива, но и семьи; </w:t>
            </w:r>
            <w:r w:rsidRPr="005A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· Способствовать развитию личностных качеств дош</w:t>
            </w:r>
            <w:r w:rsidR="005A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кольников средствами регионоведения</w:t>
            </w:r>
            <w:r w:rsidRPr="005A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649E5" w:rsidRPr="005A7722" w:rsidRDefault="00EB1E62" w:rsidP="005A772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A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Вся образовательно-воспитательная деятельность в данном направлении рассматривается в следующих </w:t>
            </w:r>
            <w:r w:rsidRPr="005A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тематических блоках:</w:t>
            </w:r>
            <w:r w:rsidRPr="005A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E46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Здравствуй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E46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детский сад! </w:t>
            </w:r>
            <w:r w:rsidR="00A87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Страницы истории родного города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A87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Культурное наследие; Старшее </w:t>
            </w:r>
            <w:r w:rsidR="00E46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поколение; Город буду</w:t>
            </w:r>
            <w:r w:rsidR="00254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E46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54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Семь+я</w:t>
            </w:r>
            <w:proofErr w:type="spellEnd"/>
            <w:r w:rsidR="00254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E46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54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любовью к городу</w:t>
            </w:r>
            <w:r w:rsidR="008649E5" w:rsidRPr="005A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А) </w:t>
            </w:r>
            <w:r w:rsidR="008649E5" w:rsidRPr="005A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формы проведения занятий: </w:t>
            </w:r>
            <w:r w:rsidR="0029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2961DB" w:rsidRPr="005A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ематические беседы; </w:t>
            </w:r>
            <w:r w:rsidR="0029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</w:t>
            </w:r>
            <w:r w:rsidR="002961DB" w:rsidRPr="005A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кскурсии; ·</w:t>
            </w:r>
            <w:r w:rsidR="0029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игры, музыкальная гостиная,</w:t>
            </w:r>
            <w:r w:rsidR="00A87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9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праздник-путешествие, конкурс рисунков</w:t>
            </w:r>
            <w:proofErr w:type="gramStart"/>
            <w:r w:rsidR="0029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="002961DB" w:rsidRPr="005A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="008649E5" w:rsidRPr="005A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="008649E5" w:rsidRPr="005A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ольшая поисковая работа, на основе исследовательского подхода. </w:t>
            </w:r>
            <w:r w:rsidR="008649E5" w:rsidRPr="005A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8649E5" w:rsidRPr="005A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Б)</w:t>
            </w:r>
            <w:r w:rsidR="00A87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="008649E5" w:rsidRPr="005A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Несколько тем занятий:</w:t>
            </w:r>
            <w:r w:rsidR="008649E5" w:rsidRPr="005A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254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Наш Край родной,  В</w:t>
            </w:r>
            <w:r w:rsidR="0029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иртуальное путешествие по достопримечательным местам</w:t>
            </w:r>
            <w:r w:rsidR="004C3378" w:rsidRPr="005A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254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Кемеровской области;</w:t>
            </w:r>
            <w:r w:rsidR="00E466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54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29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ой детский </w:t>
            </w:r>
            <w:r w:rsidR="00254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</w:t>
            </w:r>
            <w:r w:rsidR="002542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  <w:r w:rsidR="00E466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25421F" w:rsidRPr="00254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Улицы моего детства. Игра «Следопыты»</w:t>
            </w:r>
            <w:r w:rsidR="0025421F" w:rsidRPr="004829CC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="004C3378" w:rsidRPr="005A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5A7722" w:rsidRPr="005A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Ведущей формой работы по озна</w:t>
            </w:r>
            <w:r w:rsidR="005A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комлению с родным краем является </w:t>
            </w:r>
            <w:r w:rsidR="00A87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создание уголков по краеведению, </w:t>
            </w:r>
            <w:proofErr w:type="gramStart"/>
            <w:r w:rsidR="00A87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места</w:t>
            </w:r>
            <w:proofErr w:type="gramEnd"/>
            <w:r w:rsidR="00A87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649E5" w:rsidRPr="005A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 собираются, хранятся, оформляются, изучаются и демонстрируются предметы далекого прошлого и недавних событий края, свидетельства отдельных человеческих судеб. </w:t>
            </w:r>
            <w:r w:rsidR="008649E5" w:rsidRPr="005A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2542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bookmarkStart w:id="0" w:name="_GoBack"/>
            <w:bookmarkEnd w:id="0"/>
            <w:r w:rsidR="0050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абота по регионоведению  строится </w:t>
            </w:r>
            <w:r w:rsidR="008649E5" w:rsidRPr="005A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последующей проработкой темы в различных формах совместной </w:t>
            </w:r>
            <w:r w:rsidR="00A87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деятельности</w:t>
            </w:r>
            <w:proofErr w:type="gramStart"/>
            <w:r w:rsidR="00A87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="00A87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например, </w:t>
            </w:r>
            <w:r w:rsidR="008649E5" w:rsidRPr="005A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сравниваем культуру и быт </w:t>
            </w:r>
            <w:proofErr w:type="spellStart"/>
            <w:r w:rsidR="008649E5" w:rsidRPr="005A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шорского</w:t>
            </w:r>
            <w:proofErr w:type="spellEnd"/>
            <w:r w:rsidR="008649E5" w:rsidRPr="005A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русского народа ; как добывали уголь раньше и в настоящее время и т. д. ), вопросы поискового характера, индивидуальные задания, опыты и эксперименты (например: свойства угл</w:t>
            </w:r>
            <w:r w:rsidR="00A87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я). </w:t>
            </w:r>
            <w:r w:rsidR="008649E5" w:rsidRPr="005A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Важным приемом подачи информации детям, особенно исторического характера, является познавательный рассказ. Учитывая, что дошкольникам свойственно наглядно-образное мышление, необходимо сопровождение его наглядным материалом: фотографиями, иллюстрациями, слайдами, схемами, а также предметами старинного быта. </w:t>
            </w:r>
            <w:r w:rsidR="00506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Особое место в региональной </w:t>
            </w:r>
            <w:r w:rsidR="008649E5" w:rsidRPr="005A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работе занимают дидактические средства музейной </w:t>
            </w:r>
            <w:r w:rsidR="008649E5" w:rsidRPr="005A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педагогики, которые помогают воссоздать в сознании детей картины прошлого нашего</w:t>
            </w:r>
            <w:proofErr w:type="gramStart"/>
            <w:r w:rsidR="008649E5" w:rsidRPr="005A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="008649E5" w:rsidRPr="005A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познакомить предметами быта, орудиями труда, одеждой наших предков. </w:t>
            </w:r>
            <w:r w:rsidR="00D513FD" w:rsidRPr="00A87E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Большую роль играют </w:t>
            </w:r>
            <w:r w:rsidR="008649E5" w:rsidRPr="00A87E4C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 в музей по ознакомлению с трудом земляков. Мы знакомим детей с историей создания и развития предприятий района, выпускаемой продукцией, лучшими тружениками. Глубже познакомить детей с подвигами воинов позволяет посещение экспозиции “Великая Отечественная война”.</w:t>
            </w:r>
            <w:r w:rsidR="008649E5" w:rsidRPr="00A87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A87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 w:rsidR="008649E5" w:rsidRPr="005A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ироко использую различные виды игр в краеведческой работе</w:t>
            </w:r>
            <w:r w:rsidR="00A87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gramStart"/>
            <w:r w:rsidR="008649E5" w:rsidRPr="005A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“Где я нахожусь”, “Узнай и расскажи”, “Когда это было”).</w:t>
            </w:r>
            <w:proofErr w:type="gramEnd"/>
            <w:r w:rsidR="008649E5" w:rsidRPr="005A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Работа по ознакомлению с предприятиями района и трудом земляков перерастает в интересную длительную сюжетно-ролевую игру, в которой дети применяют свои знания и уже накопленный жизненный опыт </w:t>
            </w:r>
            <w:r w:rsidR="0000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(“Автотранспортное предприятие”</w:t>
            </w:r>
            <w:r w:rsidR="008649E5" w:rsidRPr="005A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“Библиот</w:t>
            </w:r>
            <w:r w:rsidR="0000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ека”, “Ателье”, “Стройка”</w:t>
            </w:r>
            <w:proofErr w:type="gramStart"/>
            <w:r w:rsidR="00001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  <w:r w:rsidR="008649E5" w:rsidRPr="005A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A87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Большую роль отвожу праздникам</w:t>
            </w:r>
            <w:r w:rsidR="008649E5" w:rsidRPr="005A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развлечения</w:t>
            </w:r>
            <w:r w:rsidR="00A87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8649E5" w:rsidRPr="005A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Народный праздник, краеведческая викторина, тематическое развлечение (о труде, родной природе, о хлебе) является логическим и эмоциональным завершением работы по каждой из раз</w:t>
            </w:r>
            <w:r w:rsidR="00A87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работанных тем.</w:t>
            </w:r>
            <w:r w:rsidR="00A87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D51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="008649E5" w:rsidRPr="005A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работе опираюсь на родителей не только как на помощников детского сада, а как на равноправных участников формирования личности ребенка. Работа по тематическому блоку “Наш край родной” ведется с непосредственным активным участием всех поколений семьи ребенка. Ведь бабушки и дедушки наших воспитанников - это живые участники истории родного края. Дети совместно с родителями и прародителями обсуждают семейные традиции, реликвии, национальные, профессиональные корни своего рода. Старые фотографии, рассказы старших членов семьи помогают детям глубже осознать исторические факты и события, почувствовать связь своей семьи и себя как </w:t>
            </w:r>
            <w:r w:rsidR="00D51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ее член</w:t>
            </w:r>
            <w:r w:rsidR="00A87E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с родной землей. </w:t>
            </w:r>
            <w:r w:rsidR="008649E5" w:rsidRPr="005A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Активно участвуют родители в создании развивающей среды: организации краеведческих фотовыставок, оформлении фольклорных праздников атрибутами русского быта, создании мини-музеев, изготовлении для детей элементов русских костюмов, организации выставок народного прикладного искусства.</w:t>
            </w:r>
            <w:r w:rsidR="008649E5" w:rsidRPr="005A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Результаты работы с детьми по данному направлению позволяют нам считать</w:t>
            </w:r>
            <w:r w:rsidR="00D513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регионоведение </w:t>
            </w:r>
            <w:r w:rsidR="008649E5" w:rsidRPr="005A7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отправной точкой воспитания маленького патриота, так как воспитанники нашего детского сада научились более осознанно воспринимать события, факты, явления социальной действительности, анализировать их. У них появилась мотивационная потребность изучения родного края. </w:t>
            </w:r>
          </w:p>
          <w:p w:rsidR="008649E5" w:rsidRPr="005A7722" w:rsidRDefault="008649E5" w:rsidP="005A77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649E5" w:rsidRPr="005A7722" w:rsidRDefault="008649E5" w:rsidP="005A77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7722" w:rsidRPr="005A7722" w:rsidTr="00A87E4C">
        <w:trPr>
          <w:trHeight w:val="601"/>
          <w:tblCellSpacing w:w="0" w:type="dxa"/>
        </w:trPr>
        <w:tc>
          <w:tcPr>
            <w:tcW w:w="5000" w:type="pct"/>
            <w:shd w:val="clear" w:color="auto" w:fill="auto"/>
          </w:tcPr>
          <w:p w:rsidR="005A7722" w:rsidRDefault="005A7722" w:rsidP="005A772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49E5" w:rsidRPr="005A7722" w:rsidTr="00A87E4C">
        <w:trPr>
          <w:trHeight w:val="332"/>
          <w:tblCellSpacing w:w="0" w:type="dxa"/>
        </w:trPr>
        <w:tc>
          <w:tcPr>
            <w:tcW w:w="5000" w:type="pct"/>
            <w:shd w:val="clear" w:color="auto" w:fill="auto"/>
            <w:hideMark/>
          </w:tcPr>
          <w:p w:rsidR="008649E5" w:rsidRPr="005A7722" w:rsidRDefault="008649E5" w:rsidP="005A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615C8" w:rsidRPr="005A7722" w:rsidRDefault="001615C8" w:rsidP="005A7722">
      <w:pPr>
        <w:rPr>
          <w:rFonts w:ascii="Times New Roman" w:hAnsi="Times New Roman" w:cs="Times New Roman"/>
          <w:sz w:val="28"/>
          <w:szCs w:val="28"/>
        </w:rPr>
      </w:pPr>
    </w:p>
    <w:sectPr w:rsidR="001615C8" w:rsidRPr="005A7722" w:rsidSect="007D4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3BA0"/>
    <w:multiLevelType w:val="multilevel"/>
    <w:tmpl w:val="51F22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911899"/>
    <w:multiLevelType w:val="multilevel"/>
    <w:tmpl w:val="C2B08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4F2324"/>
    <w:multiLevelType w:val="multilevel"/>
    <w:tmpl w:val="A0AA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C9284C"/>
    <w:multiLevelType w:val="multilevel"/>
    <w:tmpl w:val="5AA0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9118F7"/>
    <w:multiLevelType w:val="multilevel"/>
    <w:tmpl w:val="00DA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83525E"/>
    <w:multiLevelType w:val="multilevel"/>
    <w:tmpl w:val="37A4F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111F70"/>
    <w:multiLevelType w:val="multilevel"/>
    <w:tmpl w:val="85E42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A40270"/>
    <w:multiLevelType w:val="multilevel"/>
    <w:tmpl w:val="6F581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BC30E0F"/>
    <w:multiLevelType w:val="multilevel"/>
    <w:tmpl w:val="26980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D607A5C"/>
    <w:multiLevelType w:val="multilevel"/>
    <w:tmpl w:val="E610A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36C734E"/>
    <w:multiLevelType w:val="multilevel"/>
    <w:tmpl w:val="A4BA1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3FD2AA7"/>
    <w:multiLevelType w:val="multilevel"/>
    <w:tmpl w:val="FBFED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18706A5"/>
    <w:multiLevelType w:val="multilevel"/>
    <w:tmpl w:val="154E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74A1DBE"/>
    <w:multiLevelType w:val="multilevel"/>
    <w:tmpl w:val="513C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2"/>
  </w:num>
  <w:num w:numId="5">
    <w:abstractNumId w:val="9"/>
  </w:num>
  <w:num w:numId="6">
    <w:abstractNumId w:val="8"/>
  </w:num>
  <w:num w:numId="7">
    <w:abstractNumId w:val="10"/>
  </w:num>
  <w:num w:numId="8">
    <w:abstractNumId w:val="11"/>
  </w:num>
  <w:num w:numId="9">
    <w:abstractNumId w:val="7"/>
  </w:num>
  <w:num w:numId="10">
    <w:abstractNumId w:val="6"/>
  </w:num>
  <w:num w:numId="11">
    <w:abstractNumId w:val="1"/>
  </w:num>
  <w:num w:numId="12">
    <w:abstractNumId w:val="13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9E5"/>
    <w:rsid w:val="000019D0"/>
    <w:rsid w:val="00081DE2"/>
    <w:rsid w:val="001615C8"/>
    <w:rsid w:val="0025421F"/>
    <w:rsid w:val="002961DB"/>
    <w:rsid w:val="004C3378"/>
    <w:rsid w:val="00506EF9"/>
    <w:rsid w:val="005A7722"/>
    <w:rsid w:val="006268C7"/>
    <w:rsid w:val="007D4A6D"/>
    <w:rsid w:val="008649E5"/>
    <w:rsid w:val="00A87E4C"/>
    <w:rsid w:val="00D513FD"/>
    <w:rsid w:val="00E46650"/>
    <w:rsid w:val="00EB1E62"/>
    <w:rsid w:val="00F019F5"/>
    <w:rsid w:val="00F4337D"/>
    <w:rsid w:val="00F53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4E12E-559E-42D1-AF4E-80C5CDE97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dcterms:created xsi:type="dcterms:W3CDTF">2014-11-09T08:05:00Z</dcterms:created>
  <dcterms:modified xsi:type="dcterms:W3CDTF">2021-04-21T01:31:00Z</dcterms:modified>
</cp:coreProperties>
</file>