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F2D" w:rsidRDefault="00C47FA1" w:rsidP="00E330F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6" style="position:absolute;margin-left:224.55pt;margin-top:-39.45pt;width:54.75pt;height:30.75pt;z-index:251658240" strokecolor="white [3212]"/>
        </w:pict>
      </w:r>
    </w:p>
    <w:p w:rsidR="00EC5F2D" w:rsidRPr="00EC5F2D" w:rsidRDefault="00EC5F2D" w:rsidP="00EC5F2D">
      <w:pPr>
        <w:ind w:firstLine="709"/>
        <w:rPr>
          <w:b/>
          <w:sz w:val="28"/>
          <w:szCs w:val="28"/>
        </w:rPr>
      </w:pPr>
    </w:p>
    <w:p w:rsidR="00A47DBD" w:rsidRPr="00EC5F2D" w:rsidRDefault="00261870" w:rsidP="00EC5F2D">
      <w:pPr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 ФОРМИРОВАНИИ КОММУНИКАТИВНЫХ КОМПЕТЕНЦИЙ НА ЗАНЯТИЯХ У АВТОМЕХАНИКОВ</w:t>
      </w:r>
    </w:p>
    <w:p w:rsidR="00A47DBD" w:rsidRPr="00EC5F2D" w:rsidRDefault="00A47DBD" w:rsidP="00EC5F2D">
      <w:pPr>
        <w:ind w:firstLine="709"/>
        <w:jc w:val="right"/>
        <w:rPr>
          <w:bCs/>
          <w:sz w:val="28"/>
          <w:szCs w:val="28"/>
        </w:rPr>
      </w:pPr>
    </w:p>
    <w:p w:rsidR="00A47DBD" w:rsidRPr="00EC5F2D" w:rsidRDefault="00A47DBD" w:rsidP="00EC5F2D">
      <w:pPr>
        <w:ind w:firstLine="709"/>
        <w:jc w:val="right"/>
        <w:rPr>
          <w:bCs/>
          <w:sz w:val="28"/>
          <w:szCs w:val="28"/>
        </w:rPr>
      </w:pPr>
    </w:p>
    <w:p w:rsidR="00A47DBD" w:rsidRPr="00EC5F2D" w:rsidRDefault="00A47DBD" w:rsidP="00EC5F2D">
      <w:pPr>
        <w:numPr>
          <w:ilvl w:val="1"/>
          <w:numId w:val="1"/>
        </w:numPr>
        <w:ind w:left="0" w:firstLine="709"/>
        <w:jc w:val="center"/>
        <w:rPr>
          <w:b/>
          <w:sz w:val="28"/>
          <w:szCs w:val="28"/>
        </w:rPr>
      </w:pPr>
      <w:r w:rsidRPr="00EC5F2D">
        <w:rPr>
          <w:b/>
          <w:sz w:val="28"/>
          <w:szCs w:val="28"/>
        </w:rPr>
        <w:t>Понятие компетентности и ее структура</w:t>
      </w:r>
    </w:p>
    <w:p w:rsidR="00A47DBD" w:rsidRPr="00EC5F2D" w:rsidRDefault="00A47DBD" w:rsidP="00EC5F2D">
      <w:pPr>
        <w:ind w:firstLine="709"/>
        <w:jc w:val="center"/>
        <w:rPr>
          <w:b/>
          <w:sz w:val="28"/>
          <w:szCs w:val="28"/>
        </w:rPr>
      </w:pP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 xml:space="preserve">Поиск путей совершенствования современной модели образования стимулирует инновационные процессы в теории и практике, способствует созданию новых направлений педагогической мысли. Одним из них является </w:t>
      </w:r>
      <w:proofErr w:type="spellStart"/>
      <w:r w:rsidRPr="00EC5F2D">
        <w:rPr>
          <w:sz w:val="28"/>
          <w:szCs w:val="28"/>
        </w:rPr>
        <w:t>компетентностный</w:t>
      </w:r>
      <w:proofErr w:type="spellEnd"/>
      <w:r w:rsidRPr="00EC5F2D">
        <w:rPr>
          <w:sz w:val="28"/>
          <w:szCs w:val="28"/>
        </w:rPr>
        <w:t xml:space="preserve"> подход, который в последние годы стал особенно популярным. К настоящему времени концептуальные основы компетентностного подхода разработаны довольно отчетливо, его главное назначение – усилить практическую ориентацию образования, выйдя за пределы «</w:t>
      </w:r>
      <w:proofErr w:type="spellStart"/>
      <w:r w:rsidRPr="00EC5F2D">
        <w:rPr>
          <w:sz w:val="28"/>
          <w:szCs w:val="28"/>
        </w:rPr>
        <w:t>знаниевой</w:t>
      </w:r>
      <w:proofErr w:type="spellEnd"/>
      <w:r w:rsidRPr="00EC5F2D">
        <w:rPr>
          <w:sz w:val="28"/>
          <w:szCs w:val="28"/>
        </w:rPr>
        <w:t xml:space="preserve">» педагогики. 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В материалах «Стратегии модернизации содержания общего образования» представлена следующая структура профессиональной компетентности: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– компетентность в сфере самостоятельной познавательной деятельности, основанная на усвоении способов приобретения знаний из различных источников информации, в том числе внешкольных;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– компетентность в сфере гражданско-общественной деятельности, (выполнение ролей гражданина, избирателя, потребителя);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– компетентность в сфере социально-трудовой деятельности (в том числе умение анализировать ситуацию на рынке труда, оценивать собственные профессиональные возможности, ориентироваться в нормах и этике взаимоотношений, навыки самоорганизации);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– компетентность в бытовой сфере (включая аспекты собственного здоровья, семейного бытия и проч.);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– компетентность в сфере культурно-досуговой деятельности (включая выбор путей и способов использования свободного времени, культурно и духовно обогащающих личность) [</w:t>
      </w:r>
      <w:r w:rsidR="00C963D7">
        <w:rPr>
          <w:sz w:val="28"/>
          <w:szCs w:val="28"/>
        </w:rPr>
        <w:t>29</w:t>
      </w:r>
      <w:r w:rsidRPr="00EC5F2D">
        <w:rPr>
          <w:sz w:val="28"/>
          <w:szCs w:val="28"/>
        </w:rPr>
        <w:t>, с.15].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proofErr w:type="gramStart"/>
      <w:r w:rsidRPr="00EC5F2D">
        <w:rPr>
          <w:sz w:val="28"/>
          <w:szCs w:val="28"/>
        </w:rPr>
        <w:t xml:space="preserve">Показателями профессионализма будущих </w:t>
      </w:r>
      <w:r w:rsidR="00261870">
        <w:rPr>
          <w:sz w:val="28"/>
          <w:szCs w:val="28"/>
        </w:rPr>
        <w:t>механиков</w:t>
      </w:r>
      <w:r w:rsidRPr="00EC5F2D">
        <w:rPr>
          <w:sz w:val="28"/>
          <w:szCs w:val="28"/>
        </w:rPr>
        <w:t xml:space="preserve"> должны стать общие умения, такие как прогностические (формирование образа будущего); проективные (освоение проектной деятельности); рефлексивные (самоанализ деятельности); организаторские (включение всех участников в деятельность); коммуникативные (высокий уровень общения); информационные (преобразование и интегрирование информации) и др.</w:t>
      </w:r>
      <w:proofErr w:type="gramEnd"/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 xml:space="preserve">   На основе вышеперечисленных умений у будущего </w:t>
      </w:r>
      <w:r w:rsidR="00261870">
        <w:rPr>
          <w:sz w:val="28"/>
          <w:szCs w:val="28"/>
        </w:rPr>
        <w:t>механика</w:t>
      </w:r>
      <w:r w:rsidRPr="00EC5F2D">
        <w:rPr>
          <w:sz w:val="28"/>
          <w:szCs w:val="28"/>
        </w:rPr>
        <w:t xml:space="preserve"> формируется  профессиональная компетентность: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 xml:space="preserve">- </w:t>
      </w:r>
      <w:proofErr w:type="gramStart"/>
      <w:r w:rsidRPr="00EC5F2D">
        <w:rPr>
          <w:sz w:val="28"/>
          <w:szCs w:val="28"/>
        </w:rPr>
        <w:t>базовая</w:t>
      </w:r>
      <w:proofErr w:type="gramEnd"/>
      <w:r w:rsidRPr="00EC5F2D">
        <w:rPr>
          <w:sz w:val="28"/>
          <w:szCs w:val="28"/>
        </w:rPr>
        <w:t>, или репродуктивная (воссоздание, применение знаний в практике);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lastRenderedPageBreak/>
        <w:t xml:space="preserve">- </w:t>
      </w:r>
      <w:proofErr w:type="gramStart"/>
      <w:r w:rsidRPr="00EC5F2D">
        <w:rPr>
          <w:sz w:val="28"/>
          <w:szCs w:val="28"/>
        </w:rPr>
        <w:t>творческая</w:t>
      </w:r>
      <w:proofErr w:type="gramEnd"/>
      <w:r w:rsidRPr="00EC5F2D">
        <w:rPr>
          <w:sz w:val="28"/>
          <w:szCs w:val="28"/>
        </w:rPr>
        <w:t>, или креативная (личное преобразование, приращение, добавление чего-либо);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- интеллектуальная (способность к продуктивной аналитической, мыслительной деятельности);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- социальная (знание правовой культуры, гражданская грамотность);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 xml:space="preserve">- коммуникативная (организация взаимодействия между субъектами образовательного пространства), включающая следующие коммуникации: общение, перцепция, </w:t>
      </w:r>
      <w:proofErr w:type="spellStart"/>
      <w:r w:rsidRPr="00EC5F2D">
        <w:rPr>
          <w:sz w:val="28"/>
          <w:szCs w:val="28"/>
        </w:rPr>
        <w:t>эмпатию</w:t>
      </w:r>
      <w:proofErr w:type="spellEnd"/>
      <w:r w:rsidRPr="00EC5F2D">
        <w:rPr>
          <w:sz w:val="28"/>
          <w:szCs w:val="28"/>
        </w:rPr>
        <w:t>, работу в группе;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- поведенческая (этико-эстетическая и конфликтные компетенции);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- социально-личностная (критичность, самокритичность, самооценка и пр.);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- проектная культура (решение проблем через создание проектов);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- рефлексивно-результативная (анализ результатов, доработка);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- профессиональная мобильность (т.е. умение приспосабливаться к изменяющемуся образовательному пространству);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- авторство.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В отличие от традиционных характеристик профессионализма – знаний, умений и навыков – в понятии «компетентность» подчеркиваются такие качества, как: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- интегративный и творческий характер;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- высокая эффективность результата;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- практико-ориентированная направленность образования;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- соотнесение критерия с ценностно-смысловыми характеристиками личности;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- формирование мотивации самосовершенствования;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- академическая и трудовая мобильность.</w:t>
      </w:r>
    </w:p>
    <w:p w:rsidR="00A47DB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 xml:space="preserve">Таким образом, принимая во внимание разнообразные подходы и толкования понятия «компетентность», «компетенция», мы рассматриваем ее как высокую степень профессионализма. Компетентность  - это совокупность индивидуальных навыков в определенной сфере, приобретенных в результате образования, в сочетании с инициативностью, адекватным социальным поведением, эффективной коммуникацией, способностью к сотрудничеству и преодолению конфликтов в групповой деятельности. </w:t>
      </w:r>
    </w:p>
    <w:p w:rsidR="00A47DBD" w:rsidRDefault="00A47DBD" w:rsidP="007007FA">
      <w:pPr>
        <w:rPr>
          <w:sz w:val="28"/>
          <w:szCs w:val="28"/>
        </w:rPr>
      </w:pPr>
    </w:p>
    <w:p w:rsidR="00A47DBD" w:rsidRPr="00EC5F2D" w:rsidRDefault="00A47DBD" w:rsidP="00EC5F2D">
      <w:pPr>
        <w:numPr>
          <w:ilvl w:val="1"/>
          <w:numId w:val="1"/>
        </w:numPr>
        <w:ind w:left="0" w:firstLine="709"/>
        <w:jc w:val="center"/>
        <w:rPr>
          <w:b/>
          <w:sz w:val="28"/>
          <w:szCs w:val="28"/>
        </w:rPr>
      </w:pPr>
      <w:r w:rsidRPr="00EC5F2D">
        <w:rPr>
          <w:b/>
          <w:sz w:val="28"/>
          <w:szCs w:val="28"/>
        </w:rPr>
        <w:t>Коммуникативная компетентность как основа деятельности</w:t>
      </w:r>
    </w:p>
    <w:p w:rsidR="00A47DBD" w:rsidRPr="00EC5F2D" w:rsidRDefault="00A47DBD" w:rsidP="00EC5F2D">
      <w:pPr>
        <w:ind w:firstLine="709"/>
        <w:rPr>
          <w:b/>
          <w:sz w:val="28"/>
          <w:szCs w:val="28"/>
        </w:rPr>
      </w:pP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Исследователи определя</w:t>
      </w:r>
      <w:r w:rsidR="00FE0A0D">
        <w:rPr>
          <w:sz w:val="28"/>
          <w:szCs w:val="28"/>
        </w:rPr>
        <w:t>ю</w:t>
      </w:r>
      <w:r w:rsidRPr="00EC5F2D">
        <w:rPr>
          <w:sz w:val="28"/>
          <w:szCs w:val="28"/>
        </w:rPr>
        <w:t>т коммуникативную культуру как специфически человеческие способы поведения, которые обеспечивают протекание процесса общения между людьми</w:t>
      </w:r>
      <w:r w:rsidR="00FE0A0D">
        <w:rPr>
          <w:sz w:val="28"/>
          <w:szCs w:val="28"/>
        </w:rPr>
        <w:t xml:space="preserve">. </w:t>
      </w:r>
      <w:r w:rsidRPr="00EC5F2D">
        <w:rPr>
          <w:sz w:val="28"/>
          <w:szCs w:val="28"/>
        </w:rPr>
        <w:t xml:space="preserve">Процесс формирования коммуникативной компетентности в условиях </w:t>
      </w:r>
      <w:r w:rsidR="0044076B">
        <w:rPr>
          <w:sz w:val="28"/>
          <w:szCs w:val="28"/>
        </w:rPr>
        <w:t>техникума</w:t>
      </w:r>
      <w:r w:rsidRPr="00EC5F2D">
        <w:rPr>
          <w:sz w:val="28"/>
          <w:szCs w:val="28"/>
        </w:rPr>
        <w:t xml:space="preserve"> должен ориентироваться на </w:t>
      </w:r>
      <w:proofErr w:type="spellStart"/>
      <w:r w:rsidRPr="00EC5F2D">
        <w:rPr>
          <w:sz w:val="28"/>
          <w:szCs w:val="28"/>
        </w:rPr>
        <w:t>системно-деятельностный</w:t>
      </w:r>
      <w:proofErr w:type="spellEnd"/>
      <w:r w:rsidRPr="00EC5F2D">
        <w:rPr>
          <w:sz w:val="28"/>
          <w:szCs w:val="28"/>
        </w:rPr>
        <w:t xml:space="preserve">, личностно - ориентированный, </w:t>
      </w:r>
      <w:proofErr w:type="spellStart"/>
      <w:r w:rsidRPr="00EC5F2D">
        <w:rPr>
          <w:sz w:val="28"/>
          <w:szCs w:val="28"/>
        </w:rPr>
        <w:t>компетентностный</w:t>
      </w:r>
      <w:proofErr w:type="spellEnd"/>
      <w:r w:rsidRPr="00EC5F2D">
        <w:rPr>
          <w:sz w:val="28"/>
          <w:szCs w:val="28"/>
        </w:rPr>
        <w:t xml:space="preserve"> подходы, включающий в себя: 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 xml:space="preserve">- диагностику </w:t>
      </w:r>
      <w:proofErr w:type="spellStart"/>
      <w:r w:rsidRPr="00EC5F2D">
        <w:rPr>
          <w:sz w:val="28"/>
          <w:szCs w:val="28"/>
        </w:rPr>
        <w:t>сформированности</w:t>
      </w:r>
      <w:proofErr w:type="spellEnd"/>
      <w:r w:rsidRPr="00EC5F2D">
        <w:rPr>
          <w:sz w:val="28"/>
          <w:szCs w:val="28"/>
        </w:rPr>
        <w:t xml:space="preserve"> коммуникативной компетентности будущего специалиста; 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lastRenderedPageBreak/>
        <w:t xml:space="preserve">- определение содержания формирования коммуникативной компетентности на основе стартового уровня коммуникативной компетентности, а также с учетом мотивационных запросов студентов; 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 xml:space="preserve">- поэтапную организацию деятельности, направленной на достижение максимально возможного в условиях образовательного процесса в </w:t>
      </w:r>
      <w:r w:rsidR="00FE0A0D">
        <w:rPr>
          <w:sz w:val="28"/>
          <w:szCs w:val="28"/>
        </w:rPr>
        <w:t>техникуме</w:t>
      </w:r>
      <w:r w:rsidRPr="00EC5F2D">
        <w:rPr>
          <w:sz w:val="28"/>
          <w:szCs w:val="28"/>
        </w:rPr>
        <w:t xml:space="preserve"> уровня коммуникативной компетентности студентов.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</w:p>
    <w:p w:rsidR="00A47DBD" w:rsidRPr="00EC5F2D" w:rsidRDefault="00A47DBD" w:rsidP="00EC5F2D">
      <w:pPr>
        <w:tabs>
          <w:tab w:val="left" w:pos="9639"/>
        </w:tabs>
        <w:ind w:firstLine="709"/>
        <w:jc w:val="center"/>
        <w:rPr>
          <w:b/>
          <w:sz w:val="28"/>
          <w:szCs w:val="28"/>
        </w:rPr>
      </w:pPr>
      <w:r w:rsidRPr="00EC5F2D">
        <w:rPr>
          <w:b/>
          <w:sz w:val="28"/>
          <w:szCs w:val="28"/>
        </w:rPr>
        <w:t>2.1. Разработка и обоснование системы методов и приемов педагогической  деятельности по формированию коммуникативной компетентности студентов</w:t>
      </w:r>
    </w:p>
    <w:p w:rsidR="00A47DBD" w:rsidRPr="00EC5F2D" w:rsidRDefault="00A47DBD" w:rsidP="00EC5F2D">
      <w:pPr>
        <w:tabs>
          <w:tab w:val="left" w:pos="9639"/>
        </w:tabs>
        <w:ind w:firstLine="709"/>
        <w:rPr>
          <w:b/>
          <w:sz w:val="28"/>
          <w:szCs w:val="28"/>
        </w:rPr>
      </w:pPr>
    </w:p>
    <w:p w:rsidR="00A47DBD" w:rsidRPr="00EC5F2D" w:rsidRDefault="00A47DBD" w:rsidP="00EC5F2D">
      <w:pPr>
        <w:pStyle w:val="a3"/>
        <w:ind w:firstLine="709"/>
        <w:rPr>
          <w:szCs w:val="28"/>
        </w:rPr>
      </w:pPr>
      <w:r w:rsidRPr="00EC5F2D">
        <w:rPr>
          <w:szCs w:val="28"/>
        </w:rPr>
        <w:t xml:space="preserve">Работу по формированию коммуникативной компетентности со </w:t>
      </w:r>
      <w:proofErr w:type="gramStart"/>
      <w:r w:rsidRPr="00EC5F2D">
        <w:rPr>
          <w:szCs w:val="28"/>
        </w:rPr>
        <w:t>студентами</w:t>
      </w:r>
      <w:proofErr w:type="gramEnd"/>
      <w:r w:rsidRPr="00EC5F2D">
        <w:rPr>
          <w:szCs w:val="28"/>
        </w:rPr>
        <w:t xml:space="preserve"> возможно осуществить с помощью разнообразных, эффективных на </w:t>
      </w:r>
      <w:r w:rsidR="00FE0A0D">
        <w:rPr>
          <w:szCs w:val="28"/>
        </w:rPr>
        <w:t>мой</w:t>
      </w:r>
      <w:r w:rsidRPr="00EC5F2D">
        <w:rPr>
          <w:szCs w:val="28"/>
        </w:rPr>
        <w:t xml:space="preserve"> взгляд, форм и методов работы. 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i/>
          <w:sz w:val="28"/>
          <w:szCs w:val="28"/>
        </w:rPr>
        <w:t>Дискуссия</w:t>
      </w:r>
      <w:r w:rsidRPr="00EC5F2D">
        <w:rPr>
          <w:sz w:val="28"/>
          <w:szCs w:val="28"/>
        </w:rPr>
        <w:t xml:space="preserve"> – обмен взглядами по конкретной проблеме. С помощью дискуссии студенты приобретают новые знания, укрепляются в собственном мнении, учатся его отстаивать. Главная функция учебной дискуссии – стимулирование познавательного процесса.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i/>
          <w:sz w:val="28"/>
          <w:szCs w:val="28"/>
        </w:rPr>
        <w:t xml:space="preserve">Беседа </w:t>
      </w:r>
      <w:r w:rsidRPr="00EC5F2D">
        <w:rPr>
          <w:sz w:val="28"/>
          <w:szCs w:val="28"/>
        </w:rPr>
        <w:t xml:space="preserve">– ведущая функция данного метода – побуждающая, но с не меньшим успехом он выполняет и другие функции. Метод беседы в практике педагога  используется для решения комплексных задач усвоения нового, закрепление материала, развития творческих способностей, формирование </w:t>
      </w:r>
      <w:proofErr w:type="spellStart"/>
      <w:r w:rsidRPr="00EC5F2D">
        <w:rPr>
          <w:sz w:val="28"/>
          <w:szCs w:val="28"/>
        </w:rPr>
        <w:t>общеучебных</w:t>
      </w:r>
      <w:proofErr w:type="spellEnd"/>
      <w:r w:rsidRPr="00EC5F2D">
        <w:rPr>
          <w:sz w:val="28"/>
          <w:szCs w:val="28"/>
        </w:rPr>
        <w:t xml:space="preserve"> умений, что  дает возможность студентам понять проблему с различных позиций. 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i/>
          <w:sz w:val="28"/>
          <w:szCs w:val="28"/>
        </w:rPr>
        <w:t>Лекция-диалог.</w:t>
      </w:r>
      <w:r w:rsidRPr="00EC5F2D">
        <w:rPr>
          <w:sz w:val="28"/>
          <w:szCs w:val="28"/>
        </w:rPr>
        <w:t xml:space="preserve">  Содержание здесь подается через серию вопросов, на которые студенты должны отвечать непосредственно в ходе лекции. Диалоговый метод заключается в коллективном поиске истины (правильного ответа, </w:t>
      </w:r>
      <w:proofErr w:type="gramStart"/>
      <w:r w:rsidRPr="00EC5F2D">
        <w:rPr>
          <w:sz w:val="28"/>
          <w:szCs w:val="28"/>
        </w:rPr>
        <w:t>решения проблемной ситуации</w:t>
      </w:r>
      <w:proofErr w:type="gramEnd"/>
      <w:r w:rsidRPr="00EC5F2D">
        <w:rPr>
          <w:sz w:val="28"/>
          <w:szCs w:val="28"/>
        </w:rPr>
        <w:t xml:space="preserve">) путем диалога </w:t>
      </w:r>
      <w:r w:rsidR="00FE0A0D">
        <w:rPr>
          <w:sz w:val="28"/>
          <w:szCs w:val="28"/>
        </w:rPr>
        <w:t>преподавателя</w:t>
      </w:r>
      <w:r w:rsidRPr="00EC5F2D">
        <w:rPr>
          <w:sz w:val="28"/>
          <w:szCs w:val="28"/>
        </w:rPr>
        <w:t xml:space="preserve"> и аудитории. Данный метод имеет общие черты с проблемным методом, однако, предметом диалога не обязательно может быть спорное положение или проблемный вопрос. </w:t>
      </w:r>
      <w:r w:rsidR="00FE0A0D">
        <w:rPr>
          <w:sz w:val="28"/>
          <w:szCs w:val="28"/>
        </w:rPr>
        <w:t>Преподаватель</w:t>
      </w:r>
      <w:r w:rsidRPr="00EC5F2D">
        <w:rPr>
          <w:sz w:val="28"/>
          <w:szCs w:val="28"/>
        </w:rPr>
        <w:t xml:space="preserve"> может поставить </w:t>
      </w:r>
      <w:r w:rsidR="00FE0A0D">
        <w:rPr>
          <w:sz w:val="28"/>
          <w:szCs w:val="28"/>
        </w:rPr>
        <w:t>студентам</w:t>
      </w:r>
      <w:r w:rsidRPr="00EC5F2D">
        <w:rPr>
          <w:sz w:val="28"/>
          <w:szCs w:val="28"/>
        </w:rPr>
        <w:t xml:space="preserve"> вопрос, касающийся одной или нескольких проблемных ситуаций, уяснить знание нормативов и тому подобное. Здесь правильный ответ может быть не сразу найден, потребуется выяснить мнения нескольких человек. </w:t>
      </w:r>
    </w:p>
    <w:p w:rsidR="00A47DBD" w:rsidRPr="00EC5F2D" w:rsidRDefault="00FE0A0D" w:rsidP="00EC5F2D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Мозговой штурм. </w:t>
      </w:r>
      <w:r w:rsidR="00A47DBD" w:rsidRPr="00EC5F2D">
        <w:rPr>
          <w:sz w:val="28"/>
          <w:szCs w:val="28"/>
        </w:rPr>
        <w:t>При проведении «мозгового штурма» запрещается критика и поощряется любая идея, даже шуточная  или явно нелепая. Все высказанные идеи записываются для последующего их рассмотрения группой экспертов. После утверждения решения «генераторы идей» распределяются на его противников и сторонников с целью выявления слабых мест и их исправления.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i/>
          <w:sz w:val="28"/>
          <w:szCs w:val="28"/>
        </w:rPr>
        <w:t>Коммуникативный тренинг</w:t>
      </w:r>
      <w:r w:rsidRPr="00EC5F2D">
        <w:rPr>
          <w:sz w:val="28"/>
          <w:szCs w:val="28"/>
        </w:rPr>
        <w:t xml:space="preserve">. Коммуникативный тренинг направлен на развитие следующих базовых умений: вступать в контакт, инициируя его; стимулировать партнера к прояснению его позиции, предложений, высказываний; слушать, услышать  и понять то, что имел в виду партнер; </w:t>
      </w:r>
      <w:r w:rsidRPr="00EC5F2D">
        <w:rPr>
          <w:sz w:val="28"/>
          <w:szCs w:val="28"/>
        </w:rPr>
        <w:lastRenderedPageBreak/>
        <w:t>воспринять и понять то, что партнер не в состоянии выразить; выравнивать эмоциональное напряжение в беседе, переговорах, дискуссиях и др.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i/>
          <w:sz w:val="28"/>
          <w:szCs w:val="28"/>
        </w:rPr>
        <w:t>Семинары – конференции.</w:t>
      </w:r>
      <w:r w:rsidRPr="00EC5F2D">
        <w:rPr>
          <w:sz w:val="28"/>
          <w:szCs w:val="28"/>
        </w:rPr>
        <w:t xml:space="preserve"> Семинары – это такая форма организации обучения, при которой на этапе подготовки доминирует самостоятельная работа учащихся с учебной литературой и другими дидактическими средствами над серией вопросов, проблем и задач, а в процессе семинара идет активное обсуждение, дискуссии и выступления студентов, где они под руководством педагога делают обобщение.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 xml:space="preserve">Реализации условий для обеспечения интенсивной речевой практики в относительно свободной творческой атмосфере способствует использование  </w:t>
      </w:r>
      <w:r w:rsidRPr="00EC5F2D">
        <w:rPr>
          <w:i/>
          <w:sz w:val="28"/>
          <w:szCs w:val="28"/>
        </w:rPr>
        <w:t>ролевой игры.</w:t>
      </w:r>
      <w:r w:rsidRPr="00EC5F2D">
        <w:rPr>
          <w:sz w:val="28"/>
          <w:szCs w:val="28"/>
        </w:rPr>
        <w:t xml:space="preserve"> Ролевое общение обладает большими возможностями для совершенствования знаний путем формирования и активизации у студентов умений и навыков творческой мыслительной, познавательной и коммуникативной деятельности. 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i/>
          <w:sz w:val="28"/>
          <w:szCs w:val="28"/>
        </w:rPr>
        <w:t>Деловые игры</w:t>
      </w:r>
      <w:r w:rsidRPr="00EC5F2D">
        <w:rPr>
          <w:sz w:val="28"/>
          <w:szCs w:val="28"/>
        </w:rPr>
        <w:t xml:space="preserve"> – это специально созданные ситуации, моделирующие реальность, из которых студентам предлагается найти выход. Они предполагают организацию речевого общения по искусственно воссозданным ситуациям производственно-профессионального характера. Цель их – формирование у студентов навыков и умений профессионального общения, развитие на основе совместной коллективной деятельности творческой самостоятельности и инициативы, стимулирование интереса студентов к своей профессиональной деятельности и стремления к самосовершенствованию. </w:t>
      </w:r>
    </w:p>
    <w:p w:rsidR="00A47DBD" w:rsidRPr="00EC5F2D" w:rsidRDefault="00A47DBD" w:rsidP="00EC5F2D">
      <w:pPr>
        <w:shd w:val="clear" w:color="auto" w:fill="FFFFFF"/>
        <w:tabs>
          <w:tab w:val="left" w:pos="979"/>
        </w:tabs>
        <w:ind w:firstLine="709"/>
        <w:jc w:val="both"/>
        <w:rPr>
          <w:sz w:val="28"/>
          <w:szCs w:val="28"/>
        </w:rPr>
      </w:pPr>
      <w:r w:rsidRPr="00EC5F2D">
        <w:rPr>
          <w:color w:val="000000"/>
          <w:spacing w:val="1"/>
          <w:sz w:val="28"/>
          <w:szCs w:val="28"/>
        </w:rPr>
        <w:t xml:space="preserve">Ведущее место </w:t>
      </w:r>
      <w:r w:rsidRPr="00EC5F2D">
        <w:rPr>
          <w:color w:val="000000"/>
          <w:spacing w:val="3"/>
          <w:sz w:val="28"/>
          <w:szCs w:val="28"/>
        </w:rPr>
        <w:t xml:space="preserve">принадлежит </w:t>
      </w:r>
      <w:r w:rsidRPr="00EC5F2D">
        <w:rPr>
          <w:color w:val="000000"/>
          <w:spacing w:val="4"/>
          <w:sz w:val="28"/>
          <w:szCs w:val="28"/>
        </w:rPr>
        <w:t xml:space="preserve">сегодня </w:t>
      </w:r>
      <w:r w:rsidRPr="00EC5F2D">
        <w:rPr>
          <w:i/>
          <w:iCs/>
          <w:color w:val="000000"/>
          <w:spacing w:val="4"/>
          <w:sz w:val="28"/>
          <w:szCs w:val="28"/>
        </w:rPr>
        <w:t>методу проектов.</w:t>
      </w:r>
      <w:r w:rsidR="0044076B">
        <w:rPr>
          <w:i/>
          <w:iCs/>
          <w:color w:val="000000"/>
          <w:spacing w:val="4"/>
          <w:sz w:val="28"/>
          <w:szCs w:val="28"/>
        </w:rPr>
        <w:t xml:space="preserve"> </w:t>
      </w:r>
      <w:proofErr w:type="gramStart"/>
      <w:r w:rsidRPr="00EC5F2D">
        <w:rPr>
          <w:color w:val="000000"/>
          <w:spacing w:val="1"/>
          <w:sz w:val="28"/>
          <w:szCs w:val="28"/>
        </w:rPr>
        <w:t>Проект отличается тем, что каждый студент в нем демонстрирует подлинную заинтересованность не только в материализованном продукте, получаемом в ходе его выполнения, но и в самом процессе его осуществления, который сопровождается выстраиванием сложной системы отношений общения, поведенческих аспектов, самой проектной деятельности, т.е. через целостное и одновременно многогранное взаимодействие с другой личностью (преподавателя, студента).</w:t>
      </w:r>
      <w:proofErr w:type="gramEnd"/>
      <w:r w:rsidRPr="00EC5F2D">
        <w:rPr>
          <w:color w:val="000000"/>
          <w:spacing w:val="1"/>
          <w:sz w:val="28"/>
          <w:szCs w:val="28"/>
        </w:rPr>
        <w:t xml:space="preserve"> Взаимодействие в проектной деятельности всегда является активным процессом, предполагающим совершенствование коммуникативных умений.</w:t>
      </w:r>
    </w:p>
    <w:p w:rsidR="00A47DBD" w:rsidRPr="00EC5F2D" w:rsidRDefault="00A47DBD" w:rsidP="00EC5F2D">
      <w:pPr>
        <w:ind w:firstLine="709"/>
        <w:jc w:val="both"/>
        <w:rPr>
          <w:snapToGrid w:val="0"/>
          <w:sz w:val="28"/>
          <w:szCs w:val="28"/>
        </w:rPr>
      </w:pPr>
      <w:r w:rsidRPr="00EC5F2D">
        <w:rPr>
          <w:sz w:val="28"/>
          <w:szCs w:val="28"/>
        </w:rPr>
        <w:t xml:space="preserve">Использование разнообразных форм и методов совместной деятельности </w:t>
      </w:r>
      <w:r w:rsidR="00FE0A0D">
        <w:rPr>
          <w:sz w:val="28"/>
          <w:szCs w:val="28"/>
        </w:rPr>
        <w:t>преподавателя</w:t>
      </w:r>
      <w:r w:rsidRPr="00EC5F2D">
        <w:rPr>
          <w:sz w:val="28"/>
          <w:szCs w:val="28"/>
        </w:rPr>
        <w:t xml:space="preserve"> со студентами позвол</w:t>
      </w:r>
      <w:r w:rsidR="00FE0A0D">
        <w:rPr>
          <w:sz w:val="28"/>
          <w:szCs w:val="28"/>
        </w:rPr>
        <w:t>яе</w:t>
      </w:r>
      <w:r w:rsidRPr="00EC5F2D">
        <w:rPr>
          <w:sz w:val="28"/>
          <w:szCs w:val="28"/>
        </w:rPr>
        <w:t>т оптимизировать процесс формирования и развития коммуникативной компетентности студентов.</w:t>
      </w:r>
    </w:p>
    <w:p w:rsidR="00F37513" w:rsidRPr="00EC5F2D" w:rsidRDefault="00F37513" w:rsidP="007007FA">
      <w:pPr>
        <w:tabs>
          <w:tab w:val="left" w:pos="9639"/>
        </w:tabs>
        <w:rPr>
          <w:b/>
          <w:sz w:val="28"/>
          <w:szCs w:val="28"/>
        </w:rPr>
      </w:pPr>
      <w:bookmarkStart w:id="0" w:name="_GoBack"/>
      <w:bookmarkEnd w:id="0"/>
    </w:p>
    <w:sectPr w:rsidR="00F37513" w:rsidRPr="00EC5F2D" w:rsidSect="00FE0A0D">
      <w:pgSz w:w="11906" w:h="16838"/>
      <w:pgMar w:top="1134" w:right="1134" w:bottom="1134" w:left="1134" w:header="454" w:footer="51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EF3" w:rsidRDefault="007E0EF3" w:rsidP="00116E4B">
      <w:r>
        <w:separator/>
      </w:r>
    </w:p>
  </w:endnote>
  <w:endnote w:type="continuationSeparator" w:id="1">
    <w:p w:rsidR="007E0EF3" w:rsidRDefault="007E0EF3" w:rsidP="00116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EF3" w:rsidRDefault="007E0EF3" w:rsidP="00116E4B">
      <w:r>
        <w:separator/>
      </w:r>
    </w:p>
  </w:footnote>
  <w:footnote w:type="continuationSeparator" w:id="1">
    <w:p w:rsidR="007E0EF3" w:rsidRDefault="007E0EF3" w:rsidP="00116E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282D"/>
    <w:multiLevelType w:val="singleLevel"/>
    <w:tmpl w:val="F46C8DCE"/>
    <w:lvl w:ilvl="0">
      <w:start w:val="1"/>
      <w:numFmt w:val="decimal"/>
      <w:lvlText w:val="%1)"/>
      <w:lvlJc w:val="left"/>
      <w:pPr>
        <w:tabs>
          <w:tab w:val="num" w:pos="1845"/>
        </w:tabs>
        <w:ind w:left="1845" w:hanging="360"/>
      </w:pPr>
      <w:rPr>
        <w:rFonts w:hint="default"/>
      </w:rPr>
    </w:lvl>
  </w:abstractNum>
  <w:abstractNum w:abstractNumId="1">
    <w:nsid w:val="3F3814A9"/>
    <w:multiLevelType w:val="hybridMultilevel"/>
    <w:tmpl w:val="7D2A5A4A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EED2964"/>
    <w:multiLevelType w:val="hybridMultilevel"/>
    <w:tmpl w:val="5150E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1633E"/>
    <w:multiLevelType w:val="hybridMultilevel"/>
    <w:tmpl w:val="0C1CF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F108C"/>
    <w:multiLevelType w:val="hybridMultilevel"/>
    <w:tmpl w:val="21E838FC"/>
    <w:lvl w:ilvl="0" w:tplc="DE2E2522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7748B7"/>
    <w:multiLevelType w:val="hybridMultilevel"/>
    <w:tmpl w:val="AE16182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7539EF"/>
    <w:multiLevelType w:val="hybridMultilevel"/>
    <w:tmpl w:val="81C4D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25ACE"/>
    <w:multiLevelType w:val="hybridMultilevel"/>
    <w:tmpl w:val="D4FAFA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857DD3"/>
    <w:multiLevelType w:val="hybridMultilevel"/>
    <w:tmpl w:val="848423BC"/>
    <w:lvl w:ilvl="0" w:tplc="DEC4A3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DB64006"/>
    <w:multiLevelType w:val="singleLevel"/>
    <w:tmpl w:val="B8342EF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77000F60"/>
    <w:multiLevelType w:val="multilevel"/>
    <w:tmpl w:val="337206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7DBD"/>
    <w:rsid w:val="00023B8E"/>
    <w:rsid w:val="00116E4B"/>
    <w:rsid w:val="001825F3"/>
    <w:rsid w:val="001B1C5C"/>
    <w:rsid w:val="00261870"/>
    <w:rsid w:val="002903A1"/>
    <w:rsid w:val="002E3ED5"/>
    <w:rsid w:val="0031314A"/>
    <w:rsid w:val="00321EEE"/>
    <w:rsid w:val="0044076B"/>
    <w:rsid w:val="004B4D12"/>
    <w:rsid w:val="004E6802"/>
    <w:rsid w:val="00522AD5"/>
    <w:rsid w:val="0069593A"/>
    <w:rsid w:val="007007FA"/>
    <w:rsid w:val="0070710F"/>
    <w:rsid w:val="007C1A32"/>
    <w:rsid w:val="007D4C83"/>
    <w:rsid w:val="007E0EF3"/>
    <w:rsid w:val="00825A94"/>
    <w:rsid w:val="00881579"/>
    <w:rsid w:val="008B0235"/>
    <w:rsid w:val="00942EE7"/>
    <w:rsid w:val="00A47DBD"/>
    <w:rsid w:val="00A76F87"/>
    <w:rsid w:val="00AE6330"/>
    <w:rsid w:val="00B05068"/>
    <w:rsid w:val="00C47FA1"/>
    <w:rsid w:val="00C767F1"/>
    <w:rsid w:val="00C963D7"/>
    <w:rsid w:val="00DB1965"/>
    <w:rsid w:val="00DD4B48"/>
    <w:rsid w:val="00E330FF"/>
    <w:rsid w:val="00E5198A"/>
    <w:rsid w:val="00E51C4B"/>
    <w:rsid w:val="00E55FF4"/>
    <w:rsid w:val="00EC5F2D"/>
    <w:rsid w:val="00F37513"/>
    <w:rsid w:val="00FE0A0D"/>
    <w:rsid w:val="00FE223D"/>
    <w:rsid w:val="00FF1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47D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7DB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rsid w:val="00A47DBD"/>
    <w:pPr>
      <w:tabs>
        <w:tab w:val="left" w:pos="3840"/>
      </w:tabs>
      <w:ind w:firstLine="993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47D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A47DB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A47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rsid w:val="00A47DB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A47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A47DBD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A47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47DB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A47D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47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semiHidden/>
    <w:rsid w:val="00A47DBD"/>
  </w:style>
  <w:style w:type="paragraph" w:styleId="3">
    <w:name w:val="Body Text Indent 3"/>
    <w:basedOn w:val="a"/>
    <w:link w:val="30"/>
    <w:semiHidden/>
    <w:rsid w:val="00A47DBD"/>
    <w:pPr>
      <w:spacing w:line="360" w:lineRule="auto"/>
      <w:ind w:right="-81" w:firstLine="54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A47D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47D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7DB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E22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E22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5B75E-8A20-4B84-8E0F-CF7645459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Bible_OSN</cp:lastModifiedBy>
  <cp:revision>3</cp:revision>
  <cp:lastPrinted>2016-12-08T06:44:00Z</cp:lastPrinted>
  <dcterms:created xsi:type="dcterms:W3CDTF">2016-12-08T06:36:00Z</dcterms:created>
  <dcterms:modified xsi:type="dcterms:W3CDTF">2016-12-08T06:44:00Z</dcterms:modified>
</cp:coreProperties>
</file>