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37" w:rsidRPr="00D67737" w:rsidRDefault="00D67737" w:rsidP="00D677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7737">
        <w:rPr>
          <w:rFonts w:ascii="Times New Roman" w:hAnsi="Times New Roman"/>
          <w:b/>
          <w:sz w:val="24"/>
          <w:szCs w:val="24"/>
        </w:rPr>
        <w:t>Программа «Инженерный центр»</w:t>
      </w:r>
      <w:r>
        <w:rPr>
          <w:rFonts w:ascii="Times New Roman" w:hAnsi="Times New Roman"/>
          <w:b/>
          <w:sz w:val="24"/>
          <w:szCs w:val="24"/>
        </w:rPr>
        <w:t>, модуль «Экспериментальные площадки».</w:t>
      </w:r>
      <w:bookmarkStart w:id="0" w:name="_GoBack"/>
      <w:bookmarkEnd w:id="0"/>
    </w:p>
    <w:p w:rsidR="00547AA5" w:rsidRPr="00D67737" w:rsidRDefault="00547AA5" w:rsidP="00D67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7737">
        <w:rPr>
          <w:rFonts w:ascii="Times New Roman" w:hAnsi="Times New Roman"/>
          <w:sz w:val="24"/>
          <w:szCs w:val="24"/>
        </w:rPr>
        <w:t>Актуальность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               Модернизация современного образования ориентирована на формирование личностных качеств обучающихся, социально значимых знаний, отвечающих динамичным изменениям в современном обществе. Необходимо повернуться к личности ребенка, к его индивидуальности, личностному опыту, создать наилучшие условия для развития и максимальной реализации его склонностей и способностей в настоящем и будущем.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proofErr w:type="gramStart"/>
      <w:r w:rsidRPr="00D67737">
        <w:rPr>
          <w:rFonts w:ascii="Times New Roman" w:hAnsi="Times New Roman"/>
          <w:sz w:val="24"/>
          <w:szCs w:val="24"/>
          <w:lang w:eastAsia="ru-RU"/>
        </w:rPr>
        <w:t>Естественно-научное</w:t>
      </w:r>
      <w:proofErr w:type="gramEnd"/>
      <w:r w:rsidRPr="00D67737">
        <w:rPr>
          <w:rFonts w:ascii="Times New Roman" w:hAnsi="Times New Roman"/>
          <w:sz w:val="24"/>
          <w:szCs w:val="24"/>
          <w:lang w:eastAsia="ru-RU"/>
        </w:rPr>
        <w:t xml:space="preserve">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техники. Прикладное направление</w:t>
      </w:r>
      <w:r w:rsidRPr="00D6773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67737">
        <w:rPr>
          <w:rFonts w:ascii="Times New Roman" w:hAnsi="Times New Roman"/>
          <w:sz w:val="24"/>
          <w:szCs w:val="24"/>
        </w:rPr>
        <w:t>физического образования – это инженерное образование. Инженер - это тот, кто меняет мир, создает новые доступные технологии, способные сделать нашу жизнь красивее и осмысленнее. Сделать инженерное дело ценностью и призванием для молодого поколения – одно из преобразующих направлений</w:t>
      </w:r>
      <w:r w:rsidRPr="00D67737">
        <w:rPr>
          <w:rFonts w:ascii="Times New Roman" w:hAnsi="Times New Roman"/>
          <w:sz w:val="24"/>
          <w:szCs w:val="24"/>
          <w:lang w:eastAsia="ru-RU"/>
        </w:rPr>
        <w:t xml:space="preserve"> современного образования</w:t>
      </w:r>
      <w:r w:rsidRPr="00D67737">
        <w:rPr>
          <w:rFonts w:ascii="Times New Roman" w:hAnsi="Times New Roman"/>
          <w:sz w:val="24"/>
          <w:szCs w:val="24"/>
        </w:rPr>
        <w:t>, поэтому, представленная программа актуальна.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37">
        <w:rPr>
          <w:rFonts w:ascii="Times New Roman" w:hAnsi="Times New Roman"/>
          <w:sz w:val="24"/>
          <w:szCs w:val="24"/>
          <w:u w:val="single"/>
          <w:lang w:eastAsia="ru-RU"/>
        </w:rPr>
        <w:t>Новизна данной программы</w:t>
      </w:r>
      <w:r w:rsidRPr="00D6773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</w:rPr>
        <w:t>Проект «Инженерный центр» - это интерактивная образовательная среда,  для непрерывной подготовки будущих квалифицированных кадров. Среда обеспечивает построение на принципах «обучение через игру», «обучение как открытие», « обучение как исследование». Практическая реализация среды осуществляется в виде школьного инженерного центра.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>Программа «</w:t>
      </w:r>
      <w:r w:rsidRPr="00D67737">
        <w:rPr>
          <w:rFonts w:ascii="Times New Roman" w:hAnsi="Times New Roman"/>
          <w:sz w:val="24"/>
          <w:szCs w:val="24"/>
        </w:rPr>
        <w:t>Инженерный центр</w:t>
      </w:r>
      <w:r w:rsidRPr="00D67737">
        <w:rPr>
          <w:rFonts w:ascii="Times New Roman" w:hAnsi="Times New Roman"/>
          <w:sz w:val="24"/>
          <w:szCs w:val="24"/>
          <w:lang w:eastAsia="ru-RU"/>
        </w:rPr>
        <w:t>» реализуется с помощью нескольких важных составляющих:</w:t>
      </w:r>
      <w:r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bCs/>
          <w:sz w:val="24"/>
          <w:szCs w:val="24"/>
          <w:lang w:eastAsia="ru-RU"/>
        </w:rPr>
        <w:t>Первое и самое очевидное — оборудовани</w:t>
      </w:r>
      <w:proofErr w:type="gramStart"/>
      <w:r w:rsidRPr="00D67737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 это</w:t>
      </w:r>
      <w:r w:rsidRPr="00D67737">
        <w:rPr>
          <w:rFonts w:ascii="Times New Roman" w:hAnsi="Times New Roman"/>
          <w:sz w:val="24"/>
          <w:szCs w:val="24"/>
          <w:lang w:eastAsia="ru-RU"/>
        </w:rPr>
        <w:t xml:space="preserve"> специализированный комплекс стендов «Плазма» для выполнения  конкретных исследований, образовательные наборы «Научные развлечения».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>Следующая составляющая — это</w:t>
      </w:r>
      <w:r w:rsidRPr="00D67737">
        <w:rPr>
          <w:rFonts w:ascii="Times New Roman" w:hAnsi="Times New Roman"/>
          <w:sz w:val="24"/>
          <w:szCs w:val="24"/>
        </w:rPr>
        <w:t xml:space="preserve"> проектное сообщество взрослых и обучающихся.</w:t>
      </w:r>
      <w:r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 Взрослые, в нашем проекте выполняют разные роли.</w:t>
      </w:r>
      <w:r w:rsidRPr="00D67737">
        <w:rPr>
          <w:rFonts w:ascii="Times New Roman" w:hAnsi="Times New Roman"/>
          <w:sz w:val="24"/>
          <w:szCs w:val="24"/>
          <w:lang w:eastAsia="ru-RU"/>
        </w:rPr>
        <w:t xml:space="preserve"> Преподаватели лицея, которые выступают в роли </w:t>
      </w:r>
      <w:proofErr w:type="spellStart"/>
      <w:r w:rsidRPr="00D67737">
        <w:rPr>
          <w:rFonts w:ascii="Times New Roman" w:hAnsi="Times New Roman"/>
          <w:sz w:val="24"/>
          <w:szCs w:val="24"/>
          <w:lang w:eastAsia="ru-RU"/>
        </w:rPr>
        <w:t>тьюторов</w:t>
      </w:r>
      <w:proofErr w:type="spellEnd"/>
      <w:r w:rsidRPr="00D67737">
        <w:rPr>
          <w:rFonts w:ascii="Times New Roman" w:hAnsi="Times New Roman"/>
          <w:sz w:val="24"/>
          <w:szCs w:val="24"/>
          <w:lang w:eastAsia="ru-RU"/>
        </w:rPr>
        <w:t xml:space="preserve">, инженеры (они разбираются в оборудовании и ставят перед учениками экспериментальные задачи, </w:t>
      </w:r>
      <w:proofErr w:type="spellStart"/>
      <w:r w:rsidRPr="00D67737">
        <w:rPr>
          <w:rFonts w:ascii="Times New Roman" w:hAnsi="Times New Roman"/>
          <w:sz w:val="24"/>
          <w:szCs w:val="24"/>
          <w:lang w:eastAsia="ru-RU"/>
        </w:rPr>
        <w:t>проблематизируют</w:t>
      </w:r>
      <w:proofErr w:type="spellEnd"/>
      <w:r w:rsidRPr="00D67737">
        <w:rPr>
          <w:rFonts w:ascii="Times New Roman" w:hAnsi="Times New Roman"/>
          <w:sz w:val="24"/>
          <w:szCs w:val="24"/>
          <w:lang w:eastAsia="ru-RU"/>
        </w:rPr>
        <w:t xml:space="preserve"> их), есть лекторы (это  учёные,  представители науки).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>Ещё одной составляющей  выступает активное применение концепции</w:t>
      </w:r>
      <w:proofErr w:type="gramStart"/>
      <w:r w:rsidRPr="00D67737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D67737">
        <w:rPr>
          <w:rFonts w:ascii="Times New Roman" w:hAnsi="Times New Roman"/>
          <w:sz w:val="24"/>
          <w:szCs w:val="24"/>
          <w:lang w:eastAsia="ru-RU"/>
        </w:rPr>
        <w:t xml:space="preserve"> ученик - 1компьютер, она позволяет активно использовать возможности  ИКТ в образовательном процессе. 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67737"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>Цель</w:t>
      </w:r>
      <w:r w:rsidRPr="00D67737"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программы</w:t>
      </w:r>
      <w:r w:rsidRPr="00D67737">
        <w:rPr>
          <w:rFonts w:ascii="Times New Roman" w:hAnsi="Times New Roman"/>
          <w:sz w:val="24"/>
          <w:szCs w:val="24"/>
          <w:lang w:eastAsia="ru-RU"/>
        </w:rPr>
        <w:t>.</w:t>
      </w:r>
      <w:r w:rsidRPr="00D6773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37">
        <w:rPr>
          <w:rFonts w:ascii="Times New Roman" w:hAnsi="Times New Roman"/>
          <w:sz w:val="24"/>
          <w:szCs w:val="24"/>
        </w:rPr>
        <w:t>Создание интерактивной среды для повышения мотивации обучающихся к выбору инженерных профессий.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67737">
        <w:rPr>
          <w:rFonts w:ascii="Times New Roman" w:hAnsi="Times New Roman"/>
          <w:sz w:val="24"/>
          <w:szCs w:val="24"/>
          <w:u w:val="single"/>
        </w:rPr>
        <w:t>Задачи</w:t>
      </w:r>
      <w:r w:rsidRPr="00D67737"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программы.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37">
        <w:rPr>
          <w:rFonts w:ascii="Times New Roman" w:hAnsi="Times New Roman"/>
          <w:sz w:val="24"/>
          <w:szCs w:val="24"/>
        </w:rPr>
        <w:t xml:space="preserve"> Формирование системы социальных ценностей: понимание значимости технологического образования и прикладного знания для каждого человека, общественной потребности в развитии науки, техники и технологий, отношения к</w:t>
      </w:r>
      <w:r w:rsidRPr="00D67737">
        <w:rPr>
          <w:rFonts w:ascii="Times New Roman" w:hAnsi="Times New Roman"/>
          <w:sz w:val="24"/>
          <w:szCs w:val="24"/>
          <w:lang w:eastAsia="ru-RU"/>
        </w:rPr>
        <w:t xml:space="preserve"> профессии</w:t>
      </w:r>
      <w:r w:rsidRPr="00D67737">
        <w:rPr>
          <w:rFonts w:ascii="Times New Roman" w:hAnsi="Times New Roman"/>
          <w:sz w:val="24"/>
          <w:szCs w:val="24"/>
        </w:rPr>
        <w:t xml:space="preserve"> инженера как возможной области будущей практической деятельности.</w:t>
      </w:r>
      <w:r w:rsidRPr="00D6773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 Отличительной особенностью</w:t>
      </w:r>
      <w:r w:rsidRPr="00D67737">
        <w:rPr>
          <w:rFonts w:ascii="Times New Roman" w:hAnsi="Times New Roman"/>
          <w:sz w:val="24"/>
          <w:szCs w:val="24"/>
          <w:u w:val="single"/>
          <w:lang w:eastAsia="ru-RU"/>
        </w:rPr>
        <w:t xml:space="preserve"> программы</w:t>
      </w:r>
      <w:r w:rsidRPr="00D67737">
        <w:rPr>
          <w:rFonts w:ascii="Times New Roman" w:hAnsi="Times New Roman"/>
          <w:sz w:val="24"/>
          <w:szCs w:val="24"/>
          <w:lang w:eastAsia="ru-RU"/>
        </w:rPr>
        <w:t xml:space="preserve"> является - определение видов организации деятельности учащихся, направленных на достижение личностных, </w:t>
      </w:r>
      <w:proofErr w:type="spellStart"/>
      <w:r w:rsidRPr="00D67737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D67737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 освоения программы. 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Принципиальное значение имеет выбор правильного соотношения между содержанием и формами организации деятельности, которые зависит от возрастных особенностей обучающихся. 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Модульно-тематическая структура построения программы обеспечивает расширенные возможности получать дополнительное образование по инновационным направлениям в технологической среде. </w:t>
      </w:r>
      <w:r w:rsidRPr="00D67737">
        <w:rPr>
          <w:rFonts w:ascii="Times New Roman" w:hAnsi="Times New Roman"/>
          <w:sz w:val="24"/>
          <w:szCs w:val="24"/>
        </w:rPr>
        <w:t>«Инженерный центр» - это технологические кружки, интерактивные экскурсии на предприятия, проектная деятельность.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>В рамках программы реализуется 6 крупных модулей.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 Модуль </w:t>
      </w:r>
      <w:r w:rsidRPr="00D67737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D67737">
        <w:rPr>
          <w:rFonts w:ascii="Times New Roman" w:hAnsi="Times New Roman"/>
          <w:sz w:val="24"/>
          <w:szCs w:val="24"/>
          <w:lang w:eastAsia="ru-RU"/>
        </w:rPr>
        <w:t>. «Экспериментальные площадки» для учеников 5 класса.</w:t>
      </w:r>
      <w:r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Модуль </w:t>
      </w:r>
      <w:r w:rsidRPr="00D67737">
        <w:rPr>
          <w:rFonts w:ascii="Times New Roman" w:hAnsi="Times New Roman"/>
          <w:bCs/>
          <w:sz w:val="24"/>
          <w:szCs w:val="24"/>
          <w:lang w:val="en-US" w:eastAsia="ru-RU"/>
        </w:rPr>
        <w:t>II</w:t>
      </w:r>
      <w:r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67737">
        <w:rPr>
          <w:rFonts w:ascii="Times New Roman" w:hAnsi="Times New Roman"/>
          <w:sz w:val="24"/>
          <w:szCs w:val="24"/>
          <w:lang w:eastAsia="ru-RU"/>
        </w:rPr>
        <w:t xml:space="preserve">«Мир вокруг нас» </w:t>
      </w:r>
      <w:r w:rsidRPr="00D67737">
        <w:rPr>
          <w:rFonts w:ascii="Times New Roman" w:hAnsi="Times New Roman"/>
          <w:bCs/>
          <w:sz w:val="24"/>
          <w:szCs w:val="24"/>
          <w:lang w:eastAsia="ru-RU"/>
        </w:rPr>
        <w:t>для учеников 6ых классов.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 Модуль </w:t>
      </w:r>
      <w:r w:rsidRPr="00D67737">
        <w:rPr>
          <w:rFonts w:ascii="Times New Roman" w:hAnsi="Times New Roman"/>
          <w:bCs/>
          <w:sz w:val="24"/>
          <w:szCs w:val="24"/>
          <w:lang w:val="en-US" w:eastAsia="ru-RU"/>
        </w:rPr>
        <w:t>III</w:t>
      </w:r>
      <w:r w:rsidRPr="00D67737">
        <w:rPr>
          <w:rFonts w:ascii="Times New Roman" w:hAnsi="Times New Roman"/>
          <w:bCs/>
          <w:sz w:val="24"/>
          <w:szCs w:val="24"/>
          <w:lang w:eastAsia="ru-RU"/>
        </w:rPr>
        <w:t>.   «Эксперименты и занимательные опыты по физике, химии»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  для учеников7ых классов. </w:t>
      </w:r>
    </w:p>
    <w:p w:rsidR="00547AA5" w:rsidRPr="00D67737" w:rsidRDefault="00547AA5" w:rsidP="00D67737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>Модуль 4.  «</w:t>
      </w:r>
      <w:r w:rsidRPr="00D67737">
        <w:rPr>
          <w:rFonts w:ascii="Times New Roman" w:hAnsi="Times New Roman"/>
          <w:sz w:val="24"/>
          <w:szCs w:val="24"/>
        </w:rPr>
        <w:t xml:space="preserve">Физический и химический практикумы» </w:t>
      </w:r>
      <w:r w:rsidRPr="00D67737">
        <w:rPr>
          <w:rFonts w:ascii="Times New Roman" w:hAnsi="Times New Roman"/>
          <w:bCs/>
          <w:sz w:val="24"/>
          <w:szCs w:val="24"/>
          <w:lang w:eastAsia="ru-RU"/>
        </w:rPr>
        <w:t>для учеников8-ых классов.</w:t>
      </w:r>
      <w:r w:rsidRPr="00D6773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7737">
        <w:rPr>
          <w:rFonts w:ascii="Times New Roman" w:hAnsi="Times New Roman"/>
          <w:bCs/>
          <w:sz w:val="24"/>
          <w:szCs w:val="24"/>
          <w:lang w:eastAsia="ru-RU"/>
        </w:rPr>
        <w:t>Модуль 5. «Научно-образовательные экскурсии» для учеников 9-11-ых классов</w:t>
      </w:r>
      <w:r w:rsidRPr="00D6773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:rsidR="00547AA5" w:rsidRPr="00D67737" w:rsidRDefault="00547AA5" w:rsidP="00D67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 Модуль 6. «Профильная лаборатория «Плазма»»</w:t>
      </w:r>
      <w:r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 для учеников 10-11-ых классов</w:t>
      </w: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>В работе предложена разработка первого модуля. «Экспериментальные площадки»</w:t>
      </w: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>для учеников 5 класса</w:t>
      </w: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 Программа модуля  «Экспериментальные площадки» относится к научно-познавательному направлению реализации внеурочной деятельности в рамках  ФГОС. Актуальность программы определена тем, что школьники должны иметь мотивацию к обучению предметов естественно - научного цикла, стремиться развивать свои интеллектуальные возможности.  Содержание программы соответствует познавательным возможностям школьников и предоставляет им возможность развивать учебную мотивацию. В рамках реализации программы широко используются методы познавательного эксперимента, занимательного характера. Младший школьник в процессе познания, приобретая чувственный (феноменологический) опыт, переживает полученные ощущения и впечатления. Эти переживания пробуждают  процесс мышления. Специфическая форма организации позволяет учащимся ознакомиться со многими интересными вопросами физики и химии, доступными для восприятия </w:t>
      </w:r>
      <w:proofErr w:type="gramStart"/>
      <w:r w:rsidRPr="00D6773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D67737">
        <w:rPr>
          <w:rFonts w:ascii="Times New Roman" w:hAnsi="Times New Roman"/>
          <w:sz w:val="24"/>
          <w:szCs w:val="24"/>
          <w:lang w:eastAsia="ru-RU"/>
        </w:rPr>
        <w:t xml:space="preserve"> данной возрастной группы.</w:t>
      </w: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Цель – </w:t>
      </w:r>
      <w:r w:rsidRPr="00D67737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познавательных интересов учащихся и умений самостоятельно приобретать знания на основе осознанных мотивов учения.</w:t>
      </w: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         Задачи:</w:t>
      </w:r>
    </w:p>
    <w:p w:rsidR="00266A8A" w:rsidRPr="00D67737" w:rsidRDefault="00266A8A" w:rsidP="00D677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>поддержать или пробудить интерес к познанию природы, опираясь на естественные потребности младших школьников разобраться в многообразии природных явлений;</w:t>
      </w:r>
    </w:p>
    <w:p w:rsidR="00266A8A" w:rsidRPr="00D67737" w:rsidRDefault="00266A8A" w:rsidP="00D677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>заложить фундамент для понимания взаимосвязи явлений природы, установить причинно-следственные связи между ними</w:t>
      </w:r>
    </w:p>
    <w:p w:rsidR="00266A8A" w:rsidRPr="00D67737" w:rsidRDefault="00266A8A" w:rsidP="00D677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>научить школьников наблюдать и описывать явления окружающего мира в их взаимосвязи с другими явлениями и объяснить наиболее распространенные и значимые для человека явления природы</w:t>
      </w:r>
    </w:p>
    <w:p w:rsidR="00266A8A" w:rsidRPr="00D67737" w:rsidRDefault="00266A8A" w:rsidP="00D6773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Особенностью данной программы является то, что она направлена на достижение обучающимися в большей степени личностных и </w:t>
      </w:r>
      <w:proofErr w:type="spellStart"/>
      <w:r w:rsidRPr="00D67737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D67737">
        <w:rPr>
          <w:rFonts w:ascii="Times New Roman" w:hAnsi="Times New Roman"/>
          <w:sz w:val="24"/>
          <w:szCs w:val="24"/>
          <w:lang w:eastAsia="ru-RU"/>
        </w:rPr>
        <w:t xml:space="preserve"> результатов</w:t>
      </w:r>
    </w:p>
    <w:p w:rsidR="00266A8A" w:rsidRPr="00D67737" w:rsidRDefault="00266A8A" w:rsidP="00D6773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Личностными результатами </w:t>
      </w:r>
      <w:r w:rsidRPr="00D67737">
        <w:rPr>
          <w:rFonts w:ascii="Times New Roman" w:hAnsi="Times New Roman"/>
          <w:sz w:val="24"/>
          <w:szCs w:val="24"/>
          <w:lang w:eastAsia="ru-RU"/>
        </w:rPr>
        <w:t xml:space="preserve"> являются: </w:t>
      </w:r>
    </w:p>
    <w:p w:rsidR="00266A8A" w:rsidRPr="00D67737" w:rsidRDefault="00266A8A" w:rsidP="00D677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67737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67737">
        <w:rPr>
          <w:rFonts w:ascii="Times New Roman" w:hAnsi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учащихся; </w:t>
      </w:r>
    </w:p>
    <w:p w:rsidR="00266A8A" w:rsidRPr="00D67737" w:rsidRDefault="00266A8A" w:rsidP="00D677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самостоятельность в приобретении новых знаний и практических умений; </w:t>
      </w:r>
    </w:p>
    <w:p w:rsidR="00266A8A" w:rsidRPr="00D67737" w:rsidRDefault="00266A8A" w:rsidP="00D677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приобретение умения ставить перед собой познавательные цели, выдвигать гипотезы, доказывать собственную точку зрения; </w:t>
      </w:r>
    </w:p>
    <w:p w:rsidR="00266A8A" w:rsidRPr="00D67737" w:rsidRDefault="00266A8A" w:rsidP="00D677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>приобретение положительного эмоционального отношения к окружающей природе и самому себе как части природы</w:t>
      </w: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67737">
        <w:rPr>
          <w:rFonts w:ascii="Times New Roman" w:hAnsi="Times New Roman"/>
          <w:bCs/>
          <w:iCs/>
          <w:sz w:val="24"/>
          <w:szCs w:val="24"/>
          <w:lang w:eastAsia="ru-RU"/>
        </w:rPr>
        <w:t>Метапредметными</w:t>
      </w:r>
      <w:proofErr w:type="spellEnd"/>
      <w:r w:rsidRPr="00D67737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результатами </w:t>
      </w:r>
      <w:r w:rsidRPr="00D67737">
        <w:rPr>
          <w:rFonts w:ascii="Times New Roman" w:hAnsi="Times New Roman"/>
          <w:sz w:val="24"/>
          <w:szCs w:val="24"/>
          <w:lang w:eastAsia="ru-RU"/>
        </w:rPr>
        <w:t xml:space="preserve">программы являются: </w:t>
      </w:r>
    </w:p>
    <w:p w:rsidR="00266A8A" w:rsidRPr="00D67737" w:rsidRDefault="00266A8A" w:rsidP="00D677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</w:t>
      </w:r>
      <w:r w:rsidRPr="00D677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результатов своей деятельности, умениями предвидеть возможные результаты своих действий; </w:t>
      </w:r>
    </w:p>
    <w:p w:rsidR="00266A8A" w:rsidRPr="00D67737" w:rsidRDefault="00266A8A" w:rsidP="00D677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приобретение опыта самостоятельного поиска анализа и отбора информации с использованием различных источников и новых информационных технологий; </w:t>
      </w:r>
    </w:p>
    <w:p w:rsidR="00266A8A" w:rsidRPr="00D67737" w:rsidRDefault="00266A8A" w:rsidP="00D677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дискуссию; </w:t>
      </w: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bCs/>
          <w:iCs/>
          <w:sz w:val="24"/>
          <w:szCs w:val="24"/>
          <w:lang w:eastAsia="ru-RU"/>
        </w:rPr>
        <w:t>Предметными результатами</w:t>
      </w:r>
      <w:r w:rsidRPr="00D67737">
        <w:rPr>
          <w:rFonts w:ascii="Times New Roman" w:hAnsi="Times New Roman"/>
          <w:sz w:val="24"/>
          <w:szCs w:val="24"/>
          <w:lang w:eastAsia="ru-RU"/>
        </w:rPr>
        <w:t xml:space="preserve"> программы являются: </w:t>
      </w:r>
    </w:p>
    <w:p w:rsidR="00266A8A" w:rsidRPr="00D67737" w:rsidRDefault="00266A8A" w:rsidP="00D677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умение пользоваться методами научного познания, проводить наблюдения и проводить простейшие эксперименты; </w:t>
      </w:r>
    </w:p>
    <w:p w:rsidR="00266A8A" w:rsidRPr="00D67737" w:rsidRDefault="00266A8A" w:rsidP="00D677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 </w:t>
      </w:r>
    </w:p>
    <w:p w:rsidR="00266A8A" w:rsidRPr="00D67737" w:rsidRDefault="00266A8A" w:rsidP="00D677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 </w:t>
      </w:r>
    </w:p>
    <w:p w:rsidR="00266A8A" w:rsidRPr="00D67737" w:rsidRDefault="00266A8A" w:rsidP="00D6773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развитие коммуникативных умений: докладывать о результатах эксперимента, кратко и точно отвечать на вопросы, </w:t>
      </w:r>
      <w:r w:rsidRPr="00D67737">
        <w:rPr>
          <w:rFonts w:ascii="Times New Roman" w:hAnsi="Times New Roman"/>
          <w:sz w:val="24"/>
          <w:szCs w:val="24"/>
          <w:lang w:eastAsia="ru-RU"/>
        </w:rPr>
        <w:br/>
      </w:r>
      <w:r w:rsidRPr="00D67737">
        <w:rPr>
          <w:rFonts w:ascii="Times New Roman" w:hAnsi="Times New Roman"/>
          <w:sz w:val="24"/>
          <w:szCs w:val="24"/>
          <w:lang w:eastAsia="ru-RU"/>
        </w:rPr>
        <w:br/>
        <w:t xml:space="preserve">                   </w:t>
      </w:r>
      <w:r w:rsidR="00D67737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D67737">
        <w:rPr>
          <w:rFonts w:ascii="Times New Roman" w:hAnsi="Times New Roman"/>
          <w:sz w:val="24"/>
          <w:szCs w:val="24"/>
          <w:lang w:eastAsia="ru-RU"/>
        </w:rPr>
        <w:t xml:space="preserve"> Содержание</w:t>
      </w: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 Это  эпизодические внеклассные мероприятия, проводимые с большим детским коллективом в каникулярное время.</w:t>
      </w: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 Каждому мероприятию, с целью их презентации, предшествуют обзорные выступления в классах до каникул. Для большего охвата детей мероприятия каждой площадки проводятся дважды в течени</w:t>
      </w:r>
      <w:proofErr w:type="gramStart"/>
      <w:r w:rsidRPr="00D67737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D67737">
        <w:rPr>
          <w:rFonts w:ascii="Times New Roman" w:hAnsi="Times New Roman"/>
          <w:sz w:val="24"/>
          <w:szCs w:val="24"/>
          <w:lang w:eastAsia="ru-RU"/>
        </w:rPr>
        <w:t xml:space="preserve"> дня. В этот день демонстрируются также заявленные в программе фильмы.</w:t>
      </w: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Экспериментальная площадка «Фокусы – физика, химия». </w:t>
      </w: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.Цель мероприятия – выявить донаучные знания школьников, развить их любознательность, показать им огромные возможности естественных наук, заставить их с нетерпением ждать встречи с новыми открытиями. Для этого подбираются 8 – 10 старшеклассников, которые готовят занимательные </w:t>
      </w:r>
      <w:proofErr w:type="gramStart"/>
      <w:r w:rsidRPr="00D67737">
        <w:rPr>
          <w:rFonts w:ascii="Times New Roman" w:hAnsi="Times New Roman"/>
          <w:sz w:val="24"/>
          <w:szCs w:val="24"/>
          <w:lang w:eastAsia="ru-RU"/>
        </w:rPr>
        <w:t>опыты</w:t>
      </w:r>
      <w:proofErr w:type="gramEnd"/>
      <w:r w:rsidRPr="00D67737">
        <w:rPr>
          <w:rFonts w:ascii="Times New Roman" w:hAnsi="Times New Roman"/>
          <w:sz w:val="24"/>
          <w:szCs w:val="24"/>
          <w:lang w:eastAsia="ru-RU"/>
        </w:rPr>
        <w:t xml:space="preserve"> и объяснения к ним пытаются найти совместно с пятиклассниками Мероприятие проходит в виде нетрадиционного показа опытов.</w:t>
      </w:r>
      <w:r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67737">
        <w:rPr>
          <w:rFonts w:ascii="Times New Roman" w:hAnsi="Times New Roman"/>
          <w:bCs/>
          <w:iCs/>
          <w:sz w:val="24"/>
          <w:szCs w:val="24"/>
          <w:lang w:eastAsia="ru-RU"/>
        </w:rPr>
        <w:t>Перечень занимательных опытов:</w:t>
      </w: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bCs/>
          <w:sz w:val="24"/>
          <w:szCs w:val="24"/>
          <w:lang w:eastAsia="ru-RU"/>
        </w:rPr>
        <w:t>Опыты с жидкостями и газами:</w:t>
      </w:r>
      <w:r w:rsidRPr="00D67737">
        <w:rPr>
          <w:rFonts w:ascii="Times New Roman" w:hAnsi="Times New Roman"/>
          <w:sz w:val="24"/>
          <w:szCs w:val="24"/>
          <w:lang w:eastAsia="ru-RU"/>
        </w:rPr>
        <w:t xml:space="preserve"> «Спички – лакомки», «Яйцо в солёной воде»</w:t>
      </w:r>
      <w:proofErr w:type="gramStart"/>
      <w:r w:rsidRPr="00D67737">
        <w:rPr>
          <w:rFonts w:ascii="Times New Roman" w:hAnsi="Times New Roman"/>
          <w:sz w:val="24"/>
          <w:szCs w:val="24"/>
          <w:lang w:eastAsia="ru-RU"/>
        </w:rPr>
        <w:t>,»</w:t>
      </w:r>
      <w:proofErr w:type="gramEnd"/>
      <w:r w:rsidRPr="00D67737">
        <w:rPr>
          <w:rFonts w:ascii="Times New Roman" w:hAnsi="Times New Roman"/>
          <w:sz w:val="24"/>
          <w:szCs w:val="24"/>
          <w:lang w:eastAsia="ru-RU"/>
        </w:rPr>
        <w:t xml:space="preserve"> Подъём тарелки с мылом»;</w:t>
      </w: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bCs/>
          <w:sz w:val="24"/>
          <w:szCs w:val="24"/>
          <w:lang w:eastAsia="ru-RU"/>
        </w:rPr>
        <w:t>Мыльные пузыри и плёнки: «</w:t>
      </w:r>
      <w:r w:rsidRPr="00D67737">
        <w:rPr>
          <w:rFonts w:ascii="Times New Roman" w:hAnsi="Times New Roman"/>
          <w:sz w:val="24"/>
          <w:szCs w:val="24"/>
          <w:lang w:eastAsia="ru-RU"/>
        </w:rPr>
        <w:t xml:space="preserve"> Мал мала меньше», «Превращение мыльного пузыря», «Мыльный винт»;</w:t>
      </w: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67737">
        <w:rPr>
          <w:rFonts w:ascii="Times New Roman" w:hAnsi="Times New Roman"/>
          <w:bCs/>
          <w:sz w:val="24"/>
          <w:szCs w:val="24"/>
          <w:lang w:eastAsia="ru-RU"/>
        </w:rPr>
        <w:t>Интересные случаи равновесия</w:t>
      </w:r>
      <w:proofErr w:type="gramStart"/>
      <w:r w:rsidRPr="00D67737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D67737">
        <w:rPr>
          <w:rFonts w:ascii="Times New Roman" w:hAnsi="Times New Roman"/>
          <w:sz w:val="24"/>
          <w:szCs w:val="24"/>
          <w:lang w:eastAsia="ru-RU"/>
        </w:rPr>
        <w:t xml:space="preserve"> «Карандаш на острие»,  « Поварёшка и тарелка»,  «Яйцо на бутылке», «Две вилки и монета», «Верёвочные весы»;</w:t>
      </w:r>
      <w:r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bCs/>
          <w:sz w:val="24"/>
          <w:szCs w:val="24"/>
          <w:lang w:eastAsia="ru-RU"/>
        </w:rPr>
        <w:t>Опыты с теплотой и электричеством: «</w:t>
      </w:r>
      <w:r w:rsidRPr="00D67737">
        <w:rPr>
          <w:rFonts w:ascii="Times New Roman" w:hAnsi="Times New Roman"/>
          <w:sz w:val="24"/>
          <w:szCs w:val="24"/>
          <w:lang w:eastAsia="ru-RU"/>
        </w:rPr>
        <w:t>Лимон - источник тока», «Электрический цветок», «Бумажная кастрюля», «Наэлектризованный стакан"</w:t>
      </w: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>Экспериментальная площадка «Интересные открытия рядом».</w:t>
      </w:r>
    </w:p>
    <w:p w:rsidR="00266A8A" w:rsidRPr="00D67737" w:rsidRDefault="00266A8A" w:rsidP="00D6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>Цель мероприятия: продолжить развитие познавательной активности учеников, через поиск нового научного материала по физике, химии, биологии, показать большие возможности научных открытий охватывающих всю человеческую жизнь.</w:t>
      </w:r>
    </w:p>
    <w:p w:rsidR="00266A8A" w:rsidRPr="00D67737" w:rsidRDefault="00266A8A" w:rsidP="00D6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 При проведении данного мероприятия демонстрируются научно-популярные фильмы</w:t>
      </w:r>
    </w:p>
    <w:p w:rsidR="00266A8A" w:rsidRPr="00D67737" w:rsidRDefault="00266A8A" w:rsidP="00D67737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1. «Путешествие на край Вселенной» </w:t>
      </w:r>
      <w:r w:rsidRPr="00D67737">
        <w:rPr>
          <w:rFonts w:ascii="Times New Roman" w:eastAsia="Calibri" w:hAnsi="Times New Roman"/>
          <w:sz w:val="24"/>
          <w:szCs w:val="24"/>
        </w:rPr>
        <w:t xml:space="preserve">Этот красивый фильм </w:t>
      </w:r>
      <w:proofErr w:type="spellStart"/>
      <w:r w:rsidRPr="00D67737">
        <w:rPr>
          <w:rFonts w:ascii="Times New Roman" w:eastAsia="Calibri" w:hAnsi="Times New Roman"/>
          <w:sz w:val="24"/>
          <w:szCs w:val="24"/>
        </w:rPr>
        <w:t>National</w:t>
      </w:r>
      <w:proofErr w:type="spellEnd"/>
      <w:r w:rsidRPr="00D6773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67737">
        <w:rPr>
          <w:rFonts w:ascii="Times New Roman" w:eastAsia="Calibri" w:hAnsi="Times New Roman"/>
          <w:sz w:val="24"/>
          <w:szCs w:val="24"/>
        </w:rPr>
        <w:t>Geographic</w:t>
      </w:r>
      <w:proofErr w:type="spellEnd"/>
      <w:r w:rsidRPr="00D67737">
        <w:rPr>
          <w:rFonts w:ascii="Times New Roman" w:eastAsia="Calibri" w:hAnsi="Times New Roman"/>
          <w:sz w:val="24"/>
          <w:szCs w:val="24"/>
        </w:rPr>
        <w:t xml:space="preserve"> о необъятной Вселенной дает ощущение полноценного виртуального путешествия за границы нашего привычного мира. Использование компьютерных моделей обеспечивает невероятный эффект присутствия, и за 90 минут (то есть всего два </w:t>
      </w:r>
      <w:r w:rsidRPr="00D67737">
        <w:rPr>
          <w:rFonts w:ascii="Times New Roman" w:eastAsia="Calibri" w:hAnsi="Times New Roman"/>
          <w:sz w:val="24"/>
          <w:szCs w:val="24"/>
        </w:rPr>
        <w:lastRenderedPageBreak/>
        <w:t>академических часа) можно проникнуться пониманием того, насколько мал человек в этом мире. Или, наоборот, насколько велик мир вокруг нас.</w:t>
      </w:r>
    </w:p>
    <w:p w:rsidR="00266A8A" w:rsidRPr="00D67737" w:rsidRDefault="00266A8A" w:rsidP="00D67737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2. «100 величайших открытий». </w:t>
      </w:r>
      <w:r w:rsidRPr="00D67737">
        <w:rPr>
          <w:rFonts w:ascii="Times New Roman" w:eastAsia="Calibri" w:hAnsi="Times New Roman"/>
          <w:sz w:val="24"/>
          <w:szCs w:val="24"/>
        </w:rPr>
        <w:t>Считается лучшим документальным фильмом BBC. За два часа фильма можно пролететь по всему циклу истории Земли: от возникновения нашей планеты и зарождения жизни на ней до появления человека и становления цивилизации.</w:t>
      </w:r>
    </w:p>
    <w:p w:rsidR="00266A8A" w:rsidRPr="00D67737" w:rsidRDefault="00266A8A" w:rsidP="00D67737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3.«История Земли за два часа» </w:t>
      </w:r>
      <w:r w:rsidRPr="00D67737">
        <w:rPr>
          <w:rFonts w:ascii="Times New Roman" w:hAnsi="Times New Roman"/>
          <w:sz w:val="24"/>
          <w:szCs w:val="24"/>
          <w:lang w:eastAsia="ru-RU"/>
        </w:rPr>
        <w:t xml:space="preserve">Популярная серия </w:t>
      </w:r>
      <w:proofErr w:type="spellStart"/>
      <w:r w:rsidRPr="00D67737">
        <w:rPr>
          <w:rFonts w:ascii="Times New Roman" w:hAnsi="Times New Roman"/>
          <w:sz w:val="24"/>
          <w:szCs w:val="24"/>
          <w:lang w:eastAsia="ru-RU"/>
        </w:rPr>
        <w:t>Discovery</w:t>
      </w:r>
      <w:proofErr w:type="spellEnd"/>
      <w:r w:rsidRPr="00D67737">
        <w:rPr>
          <w:rFonts w:ascii="Times New Roman" w:hAnsi="Times New Roman"/>
          <w:sz w:val="24"/>
          <w:szCs w:val="24"/>
          <w:lang w:eastAsia="ru-RU"/>
        </w:rPr>
        <w:t xml:space="preserve"> об открытиях в медицине, физике, астрономии, химии, биологии и других научных сферах, которые не только изменили представления ученых о мире, но и пролили свет на происхождение жизни.</w:t>
      </w:r>
    </w:p>
    <w:p w:rsidR="00266A8A" w:rsidRPr="00D67737" w:rsidRDefault="00266A8A" w:rsidP="00D67737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4. «Изобретения, которые потрясли мир» </w:t>
      </w:r>
      <w:r w:rsidRPr="00D67737">
        <w:rPr>
          <w:rFonts w:ascii="Times New Roman" w:hAnsi="Times New Roman"/>
          <w:sz w:val="24"/>
          <w:szCs w:val="24"/>
          <w:lang w:eastAsia="ru-RU"/>
        </w:rPr>
        <w:t xml:space="preserve">Еще одна научно-популярная программа канала </w:t>
      </w:r>
      <w:proofErr w:type="spellStart"/>
      <w:r w:rsidRPr="00D67737">
        <w:rPr>
          <w:rFonts w:ascii="Times New Roman" w:hAnsi="Times New Roman"/>
          <w:sz w:val="24"/>
          <w:szCs w:val="24"/>
          <w:lang w:eastAsia="ru-RU"/>
        </w:rPr>
        <w:t>Discovery</w:t>
      </w:r>
      <w:proofErr w:type="spellEnd"/>
      <w:r w:rsidRPr="00D67737">
        <w:rPr>
          <w:rFonts w:ascii="Times New Roman" w:hAnsi="Times New Roman"/>
          <w:sz w:val="24"/>
          <w:szCs w:val="24"/>
          <w:lang w:eastAsia="ru-RU"/>
        </w:rPr>
        <w:t>, рассказывающая о самых значительных изобретениях XX века — столетия самолетов и подводных лодок, радио, телевидения и телефона, открытия ДНК, покорения космоса, интернета и массы других небесполезных вещей.</w:t>
      </w:r>
    </w:p>
    <w:p w:rsidR="00266A8A" w:rsidRPr="00D67737" w:rsidRDefault="00266A8A" w:rsidP="00D67737">
      <w:pPr>
        <w:spacing w:after="0" w:line="240" w:lineRule="auto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5. «Тайны мозга. </w:t>
      </w:r>
      <w:r w:rsidRPr="00D67737">
        <w:rPr>
          <w:rFonts w:ascii="Times New Roman" w:eastAsia="Calibri" w:hAnsi="Times New Roman"/>
          <w:sz w:val="24"/>
          <w:szCs w:val="24"/>
        </w:rPr>
        <w:t>Серия научно-популярных программ российского телеканала Наука 2.0 о тайнах работы сложнейшего органа в человеческом теле — мозга. Цикл фильмов рассказывает о целом мире внутри человека, о природе наших решений, ошибок и воспоминаний.</w:t>
      </w:r>
    </w:p>
    <w:p w:rsidR="00266A8A" w:rsidRPr="00D67737" w:rsidRDefault="00266A8A" w:rsidP="00D67737">
      <w:pPr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67737">
        <w:rPr>
          <w:rFonts w:ascii="Times New Roman" w:eastAsia="Calibri" w:hAnsi="Times New Roman"/>
          <w:sz w:val="24"/>
          <w:szCs w:val="24"/>
        </w:rPr>
        <w:t xml:space="preserve">Каждый фильм показывается по времени указанном в афише данного мероприятия и посещается </w:t>
      </w:r>
      <w:proofErr w:type="gramStart"/>
      <w:r w:rsidRPr="00D67737"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 w:rsidRPr="00D67737">
        <w:rPr>
          <w:rFonts w:ascii="Times New Roman" w:eastAsia="Calibri" w:hAnsi="Times New Roman"/>
          <w:sz w:val="24"/>
          <w:szCs w:val="24"/>
        </w:rPr>
        <w:t xml:space="preserve"> по желанию</w:t>
      </w:r>
    </w:p>
    <w:p w:rsidR="00266A8A" w:rsidRPr="00D67737" w:rsidRDefault="00266A8A" w:rsidP="00D6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>Экспериментальная площадка «Заглянем в мир науки».</w:t>
      </w:r>
    </w:p>
    <w:p w:rsidR="00266A8A" w:rsidRPr="00D67737" w:rsidRDefault="00266A8A" w:rsidP="00D6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Цель мероприятия: формирование у учащихся экспериментальных умений не только с помощью школьного оборудования, но и с помощью виртуальных лабораторных работ из </w:t>
      </w:r>
      <w:proofErr w:type="spellStart"/>
      <w:r w:rsidRPr="00D67737">
        <w:rPr>
          <w:rFonts w:ascii="Times New Roman" w:hAnsi="Times New Roman"/>
          <w:sz w:val="24"/>
          <w:szCs w:val="24"/>
          <w:lang w:eastAsia="ru-RU"/>
        </w:rPr>
        <w:t>интернет-ресурсов</w:t>
      </w:r>
      <w:proofErr w:type="spellEnd"/>
      <w:r w:rsidRPr="00D67737">
        <w:rPr>
          <w:rFonts w:ascii="Times New Roman" w:hAnsi="Times New Roman"/>
          <w:sz w:val="24"/>
          <w:szCs w:val="24"/>
          <w:lang w:eastAsia="ru-RU"/>
        </w:rPr>
        <w:t>.</w:t>
      </w:r>
    </w:p>
    <w:p w:rsidR="00266A8A" w:rsidRPr="00D67737" w:rsidRDefault="00266A8A" w:rsidP="00D6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color w:val="000000"/>
          <w:sz w:val="24"/>
          <w:szCs w:val="24"/>
          <w:lang w:eastAsia="ru-RU"/>
        </w:rPr>
        <w:t>Программа мероприятия предполагает проведение  практических работ, которые выступают перед учащимися в качестве условия или решения занимательной задачи</w:t>
      </w:r>
      <w:r w:rsidRPr="00D6773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6A8A" w:rsidRPr="00D67737" w:rsidRDefault="00266A8A" w:rsidP="00D6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Одним из наиболее перспективных направлений использования информационных технологий в </w:t>
      </w:r>
      <w:proofErr w:type="gramStart"/>
      <w:r w:rsidRPr="00D67737">
        <w:rPr>
          <w:rFonts w:ascii="Times New Roman" w:hAnsi="Times New Roman"/>
          <w:sz w:val="24"/>
          <w:szCs w:val="24"/>
          <w:lang w:eastAsia="ru-RU"/>
        </w:rPr>
        <w:t>естественно-научном</w:t>
      </w:r>
      <w:proofErr w:type="gramEnd"/>
      <w:r w:rsidRPr="00D67737">
        <w:rPr>
          <w:rFonts w:ascii="Times New Roman" w:hAnsi="Times New Roman"/>
          <w:sz w:val="24"/>
          <w:szCs w:val="24"/>
          <w:lang w:eastAsia="ru-RU"/>
        </w:rPr>
        <w:t xml:space="preserve">    образовании   является компьютерное моделирование физических, химических явлений и процессов. Используя учебные компьютерные модели, можно представить изучаемый материал более наглядно, продемонстрировать его новые и неожиданные стороны неизвестным ранее способом, что, в свою очередь, повышает понимания учебного материала, поэтому возникает существенное преимущество по сравнению с традиционными формами обучения. Значительное число компьютерных моделей содержится в компьютерной программе" Открытая физика" (научный центр ФИЗИКОН</w:t>
      </w:r>
      <w:proofErr w:type="gramStart"/>
      <w:r w:rsidRPr="00D67737">
        <w:rPr>
          <w:rFonts w:ascii="Times New Roman" w:hAnsi="Times New Roman"/>
          <w:sz w:val="24"/>
          <w:szCs w:val="24"/>
          <w:lang w:eastAsia="ru-RU"/>
        </w:rPr>
        <w:t>)и</w:t>
      </w:r>
      <w:proofErr w:type="gramEnd"/>
      <w:r w:rsidRPr="00D67737">
        <w:rPr>
          <w:rFonts w:ascii="Times New Roman" w:eastAsia="Calibri" w:hAnsi="Times New Roman"/>
          <w:sz w:val="24"/>
          <w:szCs w:val="24"/>
        </w:rPr>
        <w:t xml:space="preserve"> компьютерной программе «Виртуальная лаборатория», созданная в лаборатории систем мультимедиа </w:t>
      </w:r>
      <w:proofErr w:type="spellStart"/>
      <w:r w:rsidRPr="00D67737">
        <w:rPr>
          <w:rFonts w:ascii="Times New Roman" w:eastAsia="Calibri" w:hAnsi="Times New Roman"/>
          <w:sz w:val="24"/>
          <w:szCs w:val="24"/>
        </w:rPr>
        <w:t>МарГТУ</w:t>
      </w:r>
      <w:proofErr w:type="spellEnd"/>
      <w:r w:rsidRPr="00D67737">
        <w:rPr>
          <w:rFonts w:ascii="Times New Roman" w:eastAsia="Calibri" w:hAnsi="Times New Roman"/>
          <w:sz w:val="24"/>
          <w:szCs w:val="24"/>
        </w:rPr>
        <w:t xml:space="preserve"> (г. </w:t>
      </w:r>
      <w:proofErr w:type="spellStart"/>
      <w:r w:rsidRPr="00D67737">
        <w:rPr>
          <w:rFonts w:ascii="Times New Roman" w:eastAsia="Calibri" w:hAnsi="Times New Roman"/>
          <w:sz w:val="24"/>
          <w:szCs w:val="24"/>
        </w:rPr>
        <w:t>Иошкар</w:t>
      </w:r>
      <w:proofErr w:type="spellEnd"/>
      <w:r w:rsidRPr="00D67737">
        <w:rPr>
          <w:rFonts w:ascii="Times New Roman" w:eastAsia="Calibri" w:hAnsi="Times New Roman"/>
          <w:sz w:val="24"/>
          <w:szCs w:val="24"/>
        </w:rPr>
        <w:t>-Ола)</w:t>
      </w:r>
      <w:r w:rsidRPr="00D67737">
        <w:rPr>
          <w:rFonts w:ascii="Times New Roman" w:hAnsi="Times New Roman"/>
          <w:sz w:val="24"/>
          <w:szCs w:val="24"/>
          <w:lang w:eastAsia="ru-RU"/>
        </w:rPr>
        <w:t>. Под компьютерными моделями подразумеваются компьютерные программы, имитирующие физические, химические опыты. Компьютерные модели позволяют получать в динамике наглядные запоминающиеся иллюстрации физических  химических экспериментов и явлений, воспроизвести их тонкие детали, которые могут ускользать при наблюдении реальных экспериментов. Занятия включают в себя элементы теории, практику, демонстрации, исследование.</w:t>
      </w:r>
    </w:p>
    <w:p w:rsidR="00266A8A" w:rsidRPr="00D67737" w:rsidRDefault="00266A8A" w:rsidP="00D6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>Для успешной реализации данного мероприятия необходимо соблюдать ряд условий:</w:t>
      </w:r>
    </w:p>
    <w:p w:rsidR="00266A8A" w:rsidRPr="00D67737" w:rsidRDefault="00266A8A" w:rsidP="00D6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  1. Помещение компьютерного класса.</w:t>
      </w:r>
    </w:p>
    <w:p w:rsidR="00266A8A" w:rsidRPr="00D67737" w:rsidRDefault="00266A8A" w:rsidP="00D6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  2. В классе должны быть оборудованы рабочие места для учащихся и</w:t>
      </w:r>
    </w:p>
    <w:p w:rsidR="00266A8A" w:rsidRPr="00D67737" w:rsidRDefault="00266A8A" w:rsidP="00D6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     педагога.</w:t>
      </w:r>
    </w:p>
    <w:p w:rsidR="00266A8A" w:rsidRPr="00D67737" w:rsidRDefault="00266A8A" w:rsidP="00D6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  3. компьютерные программы «Открытая физика», «Виртуальные лаборатории»    </w:t>
      </w:r>
    </w:p>
    <w:p w:rsidR="00266A8A" w:rsidRPr="00D67737" w:rsidRDefault="00266A8A" w:rsidP="00D6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>Перечень виртуальных опытов: «Относительность движения», «Свободное падение тел», «Вес и невесомость», «Диффузия газов», «Броуновское движение», «</w:t>
      </w:r>
      <w:r w:rsidRPr="00D67737">
        <w:rPr>
          <w:rFonts w:ascii="Times New Roman" w:eastAsia="Calibri" w:hAnsi="Times New Roman"/>
          <w:sz w:val="24"/>
          <w:szCs w:val="24"/>
        </w:rPr>
        <w:t>Разделение смесей и очистка твердых веществ».</w:t>
      </w:r>
      <w:r w:rsidRPr="00D67737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</w:p>
    <w:p w:rsidR="00266A8A" w:rsidRPr="00D67737" w:rsidRDefault="00266A8A" w:rsidP="00D67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>Экспериментальная площадка « Праздник науки».</w:t>
      </w: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 Цель мероприятия - популяризировать науку и показать детям, что все это может быть не заумным и скучным, а захватывающим и интересным. Секреты технологий спецэффектов </w:t>
      </w:r>
      <w:r w:rsidRPr="00D677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кино, физические и химические опыты, занимательная математика. </w:t>
      </w:r>
      <w:r w:rsidRPr="00D677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мероприятия предполагает проведение игр, конкурсов, </w:t>
      </w:r>
    </w:p>
    <w:p w:rsidR="00266A8A" w:rsidRPr="00D67737" w:rsidRDefault="00266A8A" w:rsidP="00D677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6A8A" w:rsidRPr="00D67737" w:rsidRDefault="00266A8A" w:rsidP="00D677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 СПИСОК ЛИТЕРАТУРЫ</w:t>
      </w:r>
    </w:p>
    <w:p w:rsidR="00266A8A" w:rsidRPr="00D67737" w:rsidRDefault="00266A8A" w:rsidP="00D677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 xml:space="preserve">Галилео. Наука опытным путем. Научно-популярное периодическое издание. – ООО «Де </w:t>
      </w:r>
      <w:proofErr w:type="spellStart"/>
      <w:r w:rsidRPr="00D67737">
        <w:rPr>
          <w:rFonts w:ascii="Times New Roman" w:hAnsi="Times New Roman"/>
          <w:sz w:val="24"/>
          <w:szCs w:val="24"/>
          <w:lang w:eastAsia="ru-RU"/>
        </w:rPr>
        <w:t>Агостини</w:t>
      </w:r>
      <w:proofErr w:type="spellEnd"/>
      <w:r w:rsidRPr="00D67737">
        <w:rPr>
          <w:rFonts w:ascii="Times New Roman" w:hAnsi="Times New Roman"/>
          <w:sz w:val="24"/>
          <w:szCs w:val="24"/>
          <w:lang w:eastAsia="ru-RU"/>
        </w:rPr>
        <w:t>. Россия»;</w:t>
      </w:r>
    </w:p>
    <w:p w:rsidR="00266A8A" w:rsidRPr="00D67737" w:rsidRDefault="00266A8A" w:rsidP="00D677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sz w:val="24"/>
          <w:szCs w:val="24"/>
          <w:lang w:eastAsia="ru-RU"/>
        </w:rPr>
        <w:t>Физика. Химия</w:t>
      </w:r>
      <w:r w:rsidRPr="00D677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67737">
        <w:rPr>
          <w:rFonts w:ascii="Times New Roman" w:hAnsi="Times New Roman"/>
          <w:sz w:val="24"/>
          <w:szCs w:val="24"/>
          <w:lang w:eastAsia="ru-RU"/>
        </w:rPr>
        <w:t>5-6 классы</w:t>
      </w:r>
      <w:r w:rsidRPr="00D6773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67737">
        <w:rPr>
          <w:rFonts w:ascii="Times New Roman" w:hAnsi="Times New Roman"/>
          <w:sz w:val="24"/>
          <w:szCs w:val="24"/>
          <w:lang w:eastAsia="ru-RU"/>
        </w:rPr>
        <w:t>А.Е.Гуревич</w:t>
      </w:r>
      <w:proofErr w:type="spellEnd"/>
      <w:r w:rsidRPr="00D6773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7737">
        <w:rPr>
          <w:rFonts w:ascii="Times New Roman" w:hAnsi="Times New Roman"/>
          <w:sz w:val="24"/>
          <w:szCs w:val="24"/>
          <w:lang w:eastAsia="ru-RU"/>
        </w:rPr>
        <w:t>Д.С.Исаев</w:t>
      </w:r>
      <w:proofErr w:type="spellEnd"/>
      <w:r w:rsidRPr="00D6773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67737">
        <w:rPr>
          <w:rFonts w:ascii="Times New Roman" w:hAnsi="Times New Roman"/>
          <w:sz w:val="24"/>
          <w:szCs w:val="24"/>
          <w:lang w:eastAsia="ru-RU"/>
        </w:rPr>
        <w:t>А.С.Понтак</w:t>
      </w:r>
      <w:proofErr w:type="spellEnd"/>
      <w:r w:rsidRPr="00D67737">
        <w:rPr>
          <w:rFonts w:ascii="Times New Roman" w:hAnsi="Times New Roman"/>
          <w:sz w:val="24"/>
          <w:szCs w:val="24"/>
          <w:lang w:eastAsia="ru-RU"/>
        </w:rPr>
        <w:t xml:space="preserve"> – Дрофа. - 2010 г.;</w:t>
      </w:r>
    </w:p>
    <w:p w:rsidR="001F77B0" w:rsidRPr="00D67737" w:rsidRDefault="00266A8A" w:rsidP="00D677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737">
        <w:rPr>
          <w:rFonts w:ascii="Times New Roman" w:hAnsi="Times New Roman"/>
          <w:color w:val="000000"/>
          <w:sz w:val="24"/>
          <w:szCs w:val="24"/>
          <w:lang w:eastAsia="ru-RU"/>
        </w:rPr>
        <w:t>Перельман Я.И., Занимательная физика/ Я.И. Перельман. –2012г.</w:t>
      </w:r>
      <w:r w:rsidR="00547AA5" w:rsidRPr="00D67737"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</w:p>
    <w:sectPr w:rsidR="001F77B0" w:rsidRPr="00D6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629"/>
    <w:multiLevelType w:val="multilevel"/>
    <w:tmpl w:val="B28A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130003"/>
    <w:multiLevelType w:val="multilevel"/>
    <w:tmpl w:val="3670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E65DA"/>
    <w:multiLevelType w:val="hybridMultilevel"/>
    <w:tmpl w:val="69F0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1315D"/>
    <w:multiLevelType w:val="multilevel"/>
    <w:tmpl w:val="FA9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625880"/>
    <w:multiLevelType w:val="multilevel"/>
    <w:tmpl w:val="BA5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B1259"/>
    <w:multiLevelType w:val="multilevel"/>
    <w:tmpl w:val="2054A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BF1480"/>
    <w:multiLevelType w:val="multilevel"/>
    <w:tmpl w:val="529206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1F"/>
    <w:rsid w:val="00024AB7"/>
    <w:rsid w:val="000411A3"/>
    <w:rsid w:val="00071686"/>
    <w:rsid w:val="00081A96"/>
    <w:rsid w:val="00083611"/>
    <w:rsid w:val="000864DD"/>
    <w:rsid w:val="000B1B3F"/>
    <w:rsid w:val="000B2F0F"/>
    <w:rsid w:val="000E3568"/>
    <w:rsid w:val="000F1F7C"/>
    <w:rsid w:val="000F5F21"/>
    <w:rsid w:val="00100497"/>
    <w:rsid w:val="00101BF7"/>
    <w:rsid w:val="00114943"/>
    <w:rsid w:val="0015640F"/>
    <w:rsid w:val="001A01A2"/>
    <w:rsid w:val="001A45CF"/>
    <w:rsid w:val="001B4C23"/>
    <w:rsid w:val="001C6994"/>
    <w:rsid w:val="001D7B30"/>
    <w:rsid w:val="001F0DDA"/>
    <w:rsid w:val="001F77B0"/>
    <w:rsid w:val="002116A7"/>
    <w:rsid w:val="00211D7D"/>
    <w:rsid w:val="002301CE"/>
    <w:rsid w:val="00230E38"/>
    <w:rsid w:val="0023175D"/>
    <w:rsid w:val="00240C18"/>
    <w:rsid w:val="00266A8A"/>
    <w:rsid w:val="00271AED"/>
    <w:rsid w:val="00281C5C"/>
    <w:rsid w:val="00293900"/>
    <w:rsid w:val="00293F6C"/>
    <w:rsid w:val="00294FA5"/>
    <w:rsid w:val="002B474B"/>
    <w:rsid w:val="002B5D1C"/>
    <w:rsid w:val="002C3256"/>
    <w:rsid w:val="002D0769"/>
    <w:rsid w:val="002E2FED"/>
    <w:rsid w:val="00307D05"/>
    <w:rsid w:val="003447D0"/>
    <w:rsid w:val="00353640"/>
    <w:rsid w:val="00355BEB"/>
    <w:rsid w:val="00373ACB"/>
    <w:rsid w:val="0039759C"/>
    <w:rsid w:val="003A03C3"/>
    <w:rsid w:val="003F49A1"/>
    <w:rsid w:val="00403E79"/>
    <w:rsid w:val="0044270A"/>
    <w:rsid w:val="004453D7"/>
    <w:rsid w:val="00447D17"/>
    <w:rsid w:val="0045550D"/>
    <w:rsid w:val="0046008C"/>
    <w:rsid w:val="00464632"/>
    <w:rsid w:val="00465097"/>
    <w:rsid w:val="00466DB3"/>
    <w:rsid w:val="0048031E"/>
    <w:rsid w:val="00483D16"/>
    <w:rsid w:val="004F0D88"/>
    <w:rsid w:val="004F140B"/>
    <w:rsid w:val="004F3DA4"/>
    <w:rsid w:val="00530CD7"/>
    <w:rsid w:val="00547AA5"/>
    <w:rsid w:val="005669E3"/>
    <w:rsid w:val="005B41A8"/>
    <w:rsid w:val="005E2B00"/>
    <w:rsid w:val="005E6711"/>
    <w:rsid w:val="005F4D34"/>
    <w:rsid w:val="00621C9D"/>
    <w:rsid w:val="00634D61"/>
    <w:rsid w:val="00637D03"/>
    <w:rsid w:val="00645DD0"/>
    <w:rsid w:val="0065613F"/>
    <w:rsid w:val="00657ACC"/>
    <w:rsid w:val="006A0A0D"/>
    <w:rsid w:val="006B25F7"/>
    <w:rsid w:val="006D4A98"/>
    <w:rsid w:val="006E560F"/>
    <w:rsid w:val="006F3FF8"/>
    <w:rsid w:val="006F6C7B"/>
    <w:rsid w:val="00713D92"/>
    <w:rsid w:val="007152D1"/>
    <w:rsid w:val="00722984"/>
    <w:rsid w:val="00726372"/>
    <w:rsid w:val="007278F6"/>
    <w:rsid w:val="00732BF5"/>
    <w:rsid w:val="00735C40"/>
    <w:rsid w:val="007405E5"/>
    <w:rsid w:val="00742F87"/>
    <w:rsid w:val="0075126F"/>
    <w:rsid w:val="0077334A"/>
    <w:rsid w:val="00795B54"/>
    <w:rsid w:val="007B21C4"/>
    <w:rsid w:val="007B4C9F"/>
    <w:rsid w:val="007B6A40"/>
    <w:rsid w:val="007B74DE"/>
    <w:rsid w:val="007C2907"/>
    <w:rsid w:val="007D3676"/>
    <w:rsid w:val="0081134E"/>
    <w:rsid w:val="00821022"/>
    <w:rsid w:val="0083031D"/>
    <w:rsid w:val="0083390D"/>
    <w:rsid w:val="00836C83"/>
    <w:rsid w:val="008375B2"/>
    <w:rsid w:val="00837CDC"/>
    <w:rsid w:val="00880A79"/>
    <w:rsid w:val="008863F4"/>
    <w:rsid w:val="008A3A72"/>
    <w:rsid w:val="008B087A"/>
    <w:rsid w:val="008B5B9F"/>
    <w:rsid w:val="008D15E5"/>
    <w:rsid w:val="008E3D52"/>
    <w:rsid w:val="00902FFE"/>
    <w:rsid w:val="00903991"/>
    <w:rsid w:val="00907A92"/>
    <w:rsid w:val="0093342B"/>
    <w:rsid w:val="00933678"/>
    <w:rsid w:val="0093747A"/>
    <w:rsid w:val="00953948"/>
    <w:rsid w:val="00956C09"/>
    <w:rsid w:val="009620C2"/>
    <w:rsid w:val="00985BCB"/>
    <w:rsid w:val="009965F8"/>
    <w:rsid w:val="009B2847"/>
    <w:rsid w:val="009C0D16"/>
    <w:rsid w:val="009C2740"/>
    <w:rsid w:val="009E4A29"/>
    <w:rsid w:val="009E577D"/>
    <w:rsid w:val="00A02A02"/>
    <w:rsid w:val="00A235D3"/>
    <w:rsid w:val="00A2755D"/>
    <w:rsid w:val="00A3584D"/>
    <w:rsid w:val="00A35A10"/>
    <w:rsid w:val="00A53E99"/>
    <w:rsid w:val="00A56622"/>
    <w:rsid w:val="00A71472"/>
    <w:rsid w:val="00A740D2"/>
    <w:rsid w:val="00A744F0"/>
    <w:rsid w:val="00A96031"/>
    <w:rsid w:val="00AB3F2F"/>
    <w:rsid w:val="00AF52D0"/>
    <w:rsid w:val="00B12FA8"/>
    <w:rsid w:val="00B15FCD"/>
    <w:rsid w:val="00B30921"/>
    <w:rsid w:val="00B43605"/>
    <w:rsid w:val="00B52219"/>
    <w:rsid w:val="00B56206"/>
    <w:rsid w:val="00B722FA"/>
    <w:rsid w:val="00B75555"/>
    <w:rsid w:val="00B75AEA"/>
    <w:rsid w:val="00B81B83"/>
    <w:rsid w:val="00B91959"/>
    <w:rsid w:val="00BB0F8D"/>
    <w:rsid w:val="00BC6362"/>
    <w:rsid w:val="00BC76EB"/>
    <w:rsid w:val="00BD3E42"/>
    <w:rsid w:val="00BF15A2"/>
    <w:rsid w:val="00C35DB4"/>
    <w:rsid w:val="00C42F1F"/>
    <w:rsid w:val="00C519F8"/>
    <w:rsid w:val="00C66565"/>
    <w:rsid w:val="00C7685C"/>
    <w:rsid w:val="00CA0269"/>
    <w:rsid w:val="00CA2ABC"/>
    <w:rsid w:val="00CC66C2"/>
    <w:rsid w:val="00CE0516"/>
    <w:rsid w:val="00CF3968"/>
    <w:rsid w:val="00CF7B13"/>
    <w:rsid w:val="00D02B04"/>
    <w:rsid w:val="00D13ACD"/>
    <w:rsid w:val="00D14D21"/>
    <w:rsid w:val="00D169D6"/>
    <w:rsid w:val="00D30D98"/>
    <w:rsid w:val="00D455E5"/>
    <w:rsid w:val="00D62636"/>
    <w:rsid w:val="00D67737"/>
    <w:rsid w:val="00D7075E"/>
    <w:rsid w:val="00D71702"/>
    <w:rsid w:val="00D73CEE"/>
    <w:rsid w:val="00D764BB"/>
    <w:rsid w:val="00D81A5E"/>
    <w:rsid w:val="00D82217"/>
    <w:rsid w:val="00DD16FE"/>
    <w:rsid w:val="00DD6A32"/>
    <w:rsid w:val="00DE28EE"/>
    <w:rsid w:val="00E124BB"/>
    <w:rsid w:val="00E24648"/>
    <w:rsid w:val="00E270AE"/>
    <w:rsid w:val="00E27702"/>
    <w:rsid w:val="00E421AB"/>
    <w:rsid w:val="00E90482"/>
    <w:rsid w:val="00E92226"/>
    <w:rsid w:val="00E93DF3"/>
    <w:rsid w:val="00EB25CB"/>
    <w:rsid w:val="00EC725B"/>
    <w:rsid w:val="00F36E17"/>
    <w:rsid w:val="00F42F21"/>
    <w:rsid w:val="00F45CE1"/>
    <w:rsid w:val="00F45D9B"/>
    <w:rsid w:val="00F47D9E"/>
    <w:rsid w:val="00F55EE5"/>
    <w:rsid w:val="00F82451"/>
    <w:rsid w:val="00FC04E2"/>
    <w:rsid w:val="00FD6FCD"/>
    <w:rsid w:val="00FE1AF5"/>
    <w:rsid w:val="00F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Lena</cp:lastModifiedBy>
  <cp:revision>5</cp:revision>
  <dcterms:created xsi:type="dcterms:W3CDTF">2021-09-15T11:12:00Z</dcterms:created>
  <dcterms:modified xsi:type="dcterms:W3CDTF">2021-09-15T14:13:00Z</dcterms:modified>
</cp:coreProperties>
</file>